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3152EC" w14:textId="2260E9EB" w:rsidR="004243C4" w:rsidRDefault="004243C4" w:rsidP="004243C4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ANEXO II</w:t>
      </w:r>
    </w:p>
    <w:p w14:paraId="365424F1" w14:textId="45ECB6E5" w:rsidR="004243C4" w:rsidRPr="004A1BB9" w:rsidRDefault="004243C4" w:rsidP="004243C4">
      <w:pPr>
        <w:jc w:val="center"/>
        <w:rPr>
          <w:rFonts w:ascii="Arial" w:hAnsi="Arial" w:cs="Arial"/>
        </w:rPr>
      </w:pPr>
      <w:r w:rsidRPr="004A1BB9">
        <w:rPr>
          <w:rFonts w:ascii="Arial" w:hAnsi="Arial" w:cs="Arial"/>
        </w:rPr>
        <w:t>Minuta do Contrato</w:t>
      </w:r>
    </w:p>
    <w:p w14:paraId="61CC7D2A" w14:textId="7AFA9949" w:rsidR="004243C4" w:rsidRPr="004A1BB9" w:rsidRDefault="004243C4" w:rsidP="004243C4">
      <w:pPr>
        <w:autoSpaceDE w:val="0"/>
        <w:adjustRightInd w:val="0"/>
        <w:ind w:left="2280"/>
        <w:jc w:val="both"/>
        <w:rPr>
          <w:rFonts w:ascii="Arial" w:hAnsi="Arial" w:cs="Arial"/>
          <w:color w:val="000000"/>
        </w:rPr>
      </w:pPr>
    </w:p>
    <w:p w14:paraId="7CEA9E0E" w14:textId="77777777" w:rsidR="004243C4" w:rsidRPr="004A1BB9" w:rsidRDefault="004243C4" w:rsidP="004243C4">
      <w:pPr>
        <w:rPr>
          <w:rFonts w:ascii="Arial" w:hAnsi="Arial" w:cs="Arial"/>
        </w:rPr>
      </w:pPr>
    </w:p>
    <w:p w14:paraId="4FBE6B35" w14:textId="7CDFA26A" w:rsidR="004243C4" w:rsidRPr="004A1BB9" w:rsidRDefault="004243C4" w:rsidP="004243C4">
      <w:pPr>
        <w:autoSpaceDE w:val="0"/>
        <w:adjustRightInd w:val="0"/>
        <w:ind w:firstLine="1134"/>
        <w:jc w:val="both"/>
        <w:rPr>
          <w:rFonts w:ascii="Arial" w:hAnsi="Arial" w:cs="Arial"/>
        </w:rPr>
      </w:pPr>
      <w:r w:rsidRPr="004A1BB9">
        <w:rPr>
          <w:rFonts w:ascii="Arial" w:hAnsi="Arial" w:cs="Arial"/>
          <w:color w:val="000000"/>
        </w:rPr>
        <w:t xml:space="preserve">O </w:t>
      </w:r>
      <w:r>
        <w:rPr>
          <w:rFonts w:ascii="Arial" w:hAnsi="Arial" w:cs="Arial"/>
          <w:b/>
          <w:color w:val="000000"/>
        </w:rPr>
        <w:t>MUNICÍPIO DE CRUZEIRO DO SUL/RS</w:t>
      </w:r>
      <w:r w:rsidRPr="004A1BB9">
        <w:rPr>
          <w:rFonts w:ascii="Arial" w:hAnsi="Arial" w:cs="Arial"/>
          <w:b/>
          <w:bCs/>
          <w:color w:val="000000"/>
        </w:rPr>
        <w:t xml:space="preserve">, </w:t>
      </w:r>
      <w:r w:rsidRPr="004A1BB9">
        <w:rPr>
          <w:rFonts w:ascii="Arial" w:hAnsi="Arial" w:cs="Arial"/>
          <w:color w:val="000000"/>
        </w:rPr>
        <w:t xml:space="preserve">pessoa jurídica de direito público interno, inscrito no CNPJ sob o nº </w:t>
      </w:r>
      <w:r>
        <w:rPr>
          <w:rFonts w:ascii="Arial" w:hAnsi="Arial" w:cs="Arial"/>
        </w:rPr>
        <w:t>87.297.990/0001-50</w:t>
      </w:r>
      <w:r w:rsidRPr="004A1BB9">
        <w:rPr>
          <w:rFonts w:ascii="Arial" w:hAnsi="Arial" w:cs="Arial"/>
          <w:color w:val="000000"/>
        </w:rPr>
        <w:t xml:space="preserve">, estabelecida na Rua </w:t>
      </w:r>
      <w:r>
        <w:rPr>
          <w:rFonts w:ascii="Arial" w:hAnsi="Arial" w:cs="Arial"/>
          <w:color w:val="000000"/>
        </w:rPr>
        <w:t xml:space="preserve">São Gabriel, </w:t>
      </w:r>
      <w:r w:rsidRPr="004A1BB9">
        <w:rPr>
          <w:rFonts w:ascii="Arial" w:hAnsi="Arial" w:cs="Arial"/>
          <w:color w:val="000000"/>
        </w:rPr>
        <w:t xml:space="preserve">nº </w:t>
      </w:r>
      <w:r>
        <w:rPr>
          <w:rFonts w:ascii="Arial" w:hAnsi="Arial" w:cs="Arial"/>
          <w:color w:val="000000"/>
        </w:rPr>
        <w:t>72</w:t>
      </w:r>
      <w:r w:rsidRPr="004A1BB9">
        <w:rPr>
          <w:rFonts w:ascii="Arial" w:hAnsi="Arial" w:cs="Arial"/>
          <w:color w:val="000000"/>
        </w:rPr>
        <w:t>, neste a</w:t>
      </w:r>
      <w:r w:rsidRPr="004A1BB9">
        <w:rPr>
          <w:rFonts w:ascii="Arial" w:hAnsi="Arial" w:cs="Arial"/>
        </w:rPr>
        <w:t xml:space="preserve">to representado pelo seu Prefeito Municipal Sr. </w:t>
      </w:r>
      <w:r>
        <w:rPr>
          <w:rFonts w:ascii="Arial" w:hAnsi="Arial" w:cs="Arial"/>
          <w:b/>
        </w:rPr>
        <w:t>Cesar Leandro Marmitt</w:t>
      </w:r>
      <w:r w:rsidRPr="004A1BB9">
        <w:rPr>
          <w:rFonts w:ascii="Arial" w:hAnsi="Arial" w:cs="Arial"/>
          <w:b/>
        </w:rPr>
        <w:t xml:space="preserve">, </w:t>
      </w:r>
      <w:r w:rsidRPr="004A1BB9">
        <w:rPr>
          <w:rFonts w:ascii="Arial" w:hAnsi="Arial" w:cs="Arial"/>
          <w:bCs/>
        </w:rPr>
        <w:t xml:space="preserve">brasileiro, casado, inscrito no CPF sob o </w:t>
      </w:r>
      <w:proofErr w:type="spellStart"/>
      <w:r w:rsidRPr="004A1BB9">
        <w:rPr>
          <w:rFonts w:ascii="Arial" w:hAnsi="Arial" w:cs="Arial"/>
          <w:bCs/>
        </w:rPr>
        <w:t>xxxxxxxxxx</w:t>
      </w:r>
      <w:proofErr w:type="spellEnd"/>
      <w:r w:rsidRPr="004A1BB9">
        <w:rPr>
          <w:rFonts w:ascii="Arial" w:hAnsi="Arial" w:cs="Arial"/>
          <w:bCs/>
        </w:rPr>
        <w:t xml:space="preserve">, carteira de identidade </w:t>
      </w:r>
      <w:proofErr w:type="spellStart"/>
      <w:r w:rsidRPr="004A1BB9">
        <w:rPr>
          <w:rFonts w:ascii="Arial" w:hAnsi="Arial" w:cs="Arial"/>
          <w:bCs/>
        </w:rPr>
        <w:t>xxxxxxxxxxxx</w:t>
      </w:r>
      <w:proofErr w:type="spellEnd"/>
      <w:r w:rsidRPr="004A1BB9">
        <w:rPr>
          <w:rFonts w:ascii="Arial" w:hAnsi="Arial" w:cs="Arial"/>
          <w:bCs/>
        </w:rPr>
        <w:t xml:space="preserve">, residente e domiciliado na Rua </w:t>
      </w:r>
      <w:proofErr w:type="spellStart"/>
      <w:r w:rsidRPr="004A1BB9">
        <w:rPr>
          <w:rFonts w:ascii="Arial" w:hAnsi="Arial" w:cs="Arial"/>
          <w:bCs/>
        </w:rPr>
        <w:t>xxxxxxxxxxx</w:t>
      </w:r>
      <w:proofErr w:type="spellEnd"/>
      <w:r w:rsidRPr="004A1BB9">
        <w:rPr>
          <w:rFonts w:ascii="Arial" w:hAnsi="Arial" w:cs="Arial"/>
          <w:bCs/>
        </w:rPr>
        <w:t xml:space="preserve">, nº </w:t>
      </w:r>
      <w:proofErr w:type="spellStart"/>
      <w:r w:rsidRPr="004A1BB9">
        <w:rPr>
          <w:rFonts w:ascii="Arial" w:hAnsi="Arial" w:cs="Arial"/>
          <w:bCs/>
        </w:rPr>
        <w:t>xxxxx</w:t>
      </w:r>
      <w:proofErr w:type="spellEnd"/>
      <w:r w:rsidRPr="004A1BB9">
        <w:rPr>
          <w:rFonts w:ascii="Arial" w:hAnsi="Arial" w:cs="Arial"/>
          <w:bCs/>
        </w:rPr>
        <w:t xml:space="preserve">, Bairro </w:t>
      </w:r>
      <w:proofErr w:type="spellStart"/>
      <w:r w:rsidRPr="004A1BB9">
        <w:rPr>
          <w:rFonts w:ascii="Arial" w:hAnsi="Arial" w:cs="Arial"/>
          <w:bCs/>
        </w:rPr>
        <w:t>xxxxxx</w:t>
      </w:r>
      <w:proofErr w:type="spellEnd"/>
      <w:r w:rsidRPr="004A1BB9">
        <w:rPr>
          <w:rFonts w:ascii="Arial" w:hAnsi="Arial" w:cs="Arial"/>
          <w:bCs/>
        </w:rPr>
        <w:t xml:space="preserve"> na cidade de </w:t>
      </w:r>
      <w:proofErr w:type="spellStart"/>
      <w:r w:rsidRPr="004A1BB9">
        <w:rPr>
          <w:rFonts w:ascii="Arial" w:hAnsi="Arial" w:cs="Arial"/>
          <w:bCs/>
        </w:rPr>
        <w:t>xxxxxxxxxxx</w:t>
      </w:r>
      <w:proofErr w:type="spellEnd"/>
      <w:r w:rsidRPr="004A1BB9">
        <w:rPr>
          <w:rFonts w:ascii="Arial" w:hAnsi="Arial" w:cs="Arial"/>
          <w:bCs/>
        </w:rPr>
        <w:t xml:space="preserve"> - RS</w:t>
      </w:r>
      <w:r w:rsidRPr="004A1BB9">
        <w:rPr>
          <w:rFonts w:ascii="Arial" w:hAnsi="Arial" w:cs="Arial"/>
        </w:rPr>
        <w:t xml:space="preserve">, </w:t>
      </w:r>
      <w:r w:rsidRPr="004A1BB9">
        <w:rPr>
          <w:rFonts w:ascii="Arial" w:hAnsi="Arial" w:cs="Arial"/>
          <w:color w:val="000000"/>
        </w:rPr>
        <w:t xml:space="preserve">doravante denominada </w:t>
      </w:r>
      <w:r w:rsidRPr="004A1BB9">
        <w:rPr>
          <w:rFonts w:ascii="Arial" w:hAnsi="Arial" w:cs="Arial"/>
          <w:b/>
          <w:color w:val="000000"/>
        </w:rPr>
        <w:t>ADMINISTRAÇÃO</w:t>
      </w:r>
      <w:r w:rsidRPr="004A1BB9">
        <w:rPr>
          <w:rFonts w:ascii="Arial" w:hAnsi="Arial" w:cs="Arial"/>
          <w:color w:val="000000"/>
        </w:rPr>
        <w:t xml:space="preserve"> </w:t>
      </w:r>
      <w:r w:rsidRPr="004A1BB9">
        <w:rPr>
          <w:rFonts w:ascii="Arial" w:hAnsi="Arial" w:cs="Arial"/>
          <w:bCs/>
          <w:color w:val="000000"/>
        </w:rPr>
        <w:t>e</w:t>
      </w:r>
      <w:r w:rsidRPr="004A1BB9">
        <w:rPr>
          <w:rFonts w:ascii="Arial" w:hAnsi="Arial" w:cs="Arial"/>
          <w:b/>
          <w:bCs/>
          <w:color w:val="000000"/>
        </w:rPr>
        <w:t xml:space="preserve"> </w:t>
      </w:r>
      <w:r w:rsidRPr="004A1BB9">
        <w:rPr>
          <w:rFonts w:ascii="Arial" w:hAnsi="Arial" w:cs="Arial"/>
          <w:color w:val="000000"/>
        </w:rPr>
        <w:t>a</w:t>
      </w:r>
      <w:r w:rsidRPr="004A1BB9">
        <w:rPr>
          <w:rFonts w:ascii="Arial" w:hAnsi="Arial" w:cs="Arial"/>
        </w:rPr>
        <w:t xml:space="preserve"> empresa ......</w:t>
      </w:r>
      <w:r w:rsidRPr="004A1BB9">
        <w:rPr>
          <w:rFonts w:ascii="Arial" w:hAnsi="Arial" w:cs="Arial"/>
          <w:b/>
        </w:rPr>
        <w:t xml:space="preserve">, </w:t>
      </w:r>
      <w:r w:rsidRPr="004A1BB9">
        <w:rPr>
          <w:rFonts w:ascii="Arial" w:hAnsi="Arial" w:cs="Arial"/>
        </w:rPr>
        <w:t>inscrita no CNPJ sob o nº ....., estabelecida na Rua ....., nº ....., Bairro ....., na cidade de ......, neste ato representada pelo Sr. ....., brasileiro, (estado civil), inscrito no CPF sob o nº ......, carteira de identidade nº ......, residente e domiciliado na Rua ....., nº ......, Bairro ....., na cidade de ......,</w:t>
      </w:r>
      <w:r w:rsidRPr="004A1BB9">
        <w:rPr>
          <w:rFonts w:ascii="Arial" w:hAnsi="Arial" w:cs="Arial"/>
          <w:color w:val="000000"/>
        </w:rPr>
        <w:t xml:space="preserve"> doravante denominada </w:t>
      </w:r>
      <w:r w:rsidRPr="004A1BB9">
        <w:rPr>
          <w:rFonts w:ascii="Arial" w:hAnsi="Arial" w:cs="Arial"/>
          <w:b/>
          <w:color w:val="000000"/>
        </w:rPr>
        <w:t>CONTRATADA</w:t>
      </w:r>
      <w:r w:rsidRPr="004A1BB9">
        <w:rPr>
          <w:rFonts w:ascii="Arial" w:hAnsi="Arial" w:cs="Arial"/>
          <w:color w:val="000000"/>
        </w:rPr>
        <w:t xml:space="preserve">, resolvem firmar o presente contrato, de acordo com o resultado </w:t>
      </w:r>
      <w:r>
        <w:rPr>
          <w:rFonts w:ascii="Arial" w:hAnsi="Arial" w:cs="Arial"/>
          <w:color w:val="000000"/>
        </w:rPr>
        <w:t xml:space="preserve">da Dispensa de Licitação nº </w:t>
      </w:r>
      <w:r>
        <w:rPr>
          <w:rFonts w:ascii="Arial" w:hAnsi="Arial" w:cs="Arial"/>
          <w:color w:val="000000"/>
        </w:rPr>
        <w:t>244-01</w:t>
      </w:r>
      <w:r>
        <w:rPr>
          <w:rFonts w:ascii="Arial" w:hAnsi="Arial" w:cs="Arial"/>
          <w:color w:val="000000"/>
        </w:rPr>
        <w:t>/2025</w:t>
      </w:r>
      <w:r w:rsidRPr="004A1BB9">
        <w:rPr>
          <w:rFonts w:ascii="Arial" w:hAnsi="Arial" w:cs="Arial"/>
          <w:b/>
          <w:bCs/>
          <w:color w:val="000000"/>
        </w:rPr>
        <w:t xml:space="preserve">, </w:t>
      </w:r>
      <w:r w:rsidRPr="004A1BB9">
        <w:rPr>
          <w:rFonts w:ascii="Arial" w:hAnsi="Arial" w:cs="Arial"/>
          <w:color w:val="000000"/>
        </w:rPr>
        <w:t>mediante as cláusulas e condições a seguir estabelecidas:</w:t>
      </w:r>
    </w:p>
    <w:p w14:paraId="5723AE4A" w14:textId="77777777" w:rsidR="004243C4" w:rsidRPr="004A1BB9" w:rsidRDefault="004243C4" w:rsidP="004243C4">
      <w:pPr>
        <w:ind w:firstLine="1134"/>
        <w:jc w:val="both"/>
        <w:rPr>
          <w:rFonts w:ascii="Arial" w:hAnsi="Arial" w:cs="Arial"/>
        </w:rPr>
      </w:pPr>
    </w:p>
    <w:p w14:paraId="0EE22527" w14:textId="77777777" w:rsidR="004243C4" w:rsidRPr="004A1BB9" w:rsidRDefault="004243C4" w:rsidP="004243C4">
      <w:pPr>
        <w:spacing w:before="120"/>
        <w:jc w:val="both"/>
        <w:rPr>
          <w:rFonts w:ascii="Arial" w:hAnsi="Arial" w:cs="Arial"/>
          <w:b/>
        </w:rPr>
      </w:pPr>
      <w:r w:rsidRPr="004A1BB9">
        <w:rPr>
          <w:rFonts w:ascii="Arial" w:hAnsi="Arial" w:cs="Arial"/>
          <w:b/>
          <w:u w:val="single"/>
        </w:rPr>
        <w:t>CLÁUSULA PRIMEIRA</w:t>
      </w:r>
      <w:r w:rsidRPr="004A1BB9">
        <w:rPr>
          <w:rFonts w:ascii="Arial" w:hAnsi="Arial" w:cs="Arial"/>
          <w:b/>
        </w:rPr>
        <w:t xml:space="preserve"> - OBJETO:</w:t>
      </w:r>
    </w:p>
    <w:p w14:paraId="14B7FB99" w14:textId="77777777" w:rsidR="004243C4" w:rsidRPr="004A1BB9" w:rsidRDefault="004243C4" w:rsidP="004243C4">
      <w:pPr>
        <w:spacing w:after="120"/>
        <w:jc w:val="both"/>
        <w:rPr>
          <w:rStyle w:val="TtulodoLivro"/>
          <w:rFonts w:ascii="Arial" w:hAnsi="Arial" w:cs="Arial"/>
        </w:rPr>
      </w:pPr>
      <w:r w:rsidRPr="004A1BB9">
        <w:rPr>
          <w:rFonts w:ascii="Arial" w:hAnsi="Arial" w:cs="Arial"/>
          <w:b/>
        </w:rPr>
        <w:t xml:space="preserve">1.1. Constitui objeto deste a CONTRATAÇÃO DE EMPRESA ESPECIALIZADA PARA PLANEJAR, ORGANIAR E REALIZAR CONCURSO PUBLICO, para Preenchimento de Vagas e Formação de Cadastro Reserva para o Município de </w:t>
      </w:r>
      <w:r>
        <w:rPr>
          <w:rFonts w:ascii="Arial" w:hAnsi="Arial" w:cs="Arial"/>
          <w:b/>
        </w:rPr>
        <w:t>Cruzeiro do Sul</w:t>
      </w:r>
      <w:r w:rsidRPr="004A1BB9">
        <w:rPr>
          <w:rFonts w:ascii="Arial" w:hAnsi="Arial" w:cs="Arial"/>
          <w:b/>
        </w:rPr>
        <w:t>, incluindo a realização de inscrições pela internet, a elaboração de editais, a organização e contratação do espaço físico para realização das provas, a aplicação das provas, com processamento das notas, análise e julgamento de possíveis recursos, relatórios de inscrições por cargo, bem como de classificação final, até a homologação do resultado final, conforme descrição detalhada no anexo I do edital - Termo de Referência, sendo que devem estar inclusas no preço todas as despesas operacionais, tais como combustível, deslocamentos, operadores, etc.</w:t>
      </w:r>
    </w:p>
    <w:p w14:paraId="0E37D15A" w14:textId="77777777" w:rsidR="004243C4" w:rsidRDefault="004243C4" w:rsidP="004243C4">
      <w:pPr>
        <w:overflowPunct w:val="0"/>
        <w:autoSpaceDE w:val="0"/>
        <w:adjustRightInd w:val="0"/>
        <w:jc w:val="both"/>
        <w:textAlignment w:val="baseline"/>
        <w:rPr>
          <w:rFonts w:ascii="Arial" w:hAnsi="Arial" w:cs="Arial"/>
          <w:b/>
          <w:u w:val="single"/>
        </w:rPr>
      </w:pPr>
    </w:p>
    <w:p w14:paraId="713BD96C" w14:textId="221EAF4D" w:rsidR="004243C4" w:rsidRPr="004A1BB9" w:rsidRDefault="004243C4" w:rsidP="004243C4">
      <w:pPr>
        <w:overflowPunct w:val="0"/>
        <w:autoSpaceDE w:val="0"/>
        <w:adjustRightInd w:val="0"/>
        <w:jc w:val="both"/>
        <w:textAlignment w:val="baseline"/>
        <w:rPr>
          <w:rFonts w:ascii="Arial" w:hAnsi="Arial" w:cs="Arial"/>
        </w:rPr>
      </w:pPr>
      <w:r w:rsidRPr="004A1BB9">
        <w:rPr>
          <w:rFonts w:ascii="Arial" w:hAnsi="Arial" w:cs="Arial"/>
          <w:b/>
          <w:u w:val="single"/>
        </w:rPr>
        <w:t>CLÁUSULA SEGUNDA</w:t>
      </w:r>
      <w:r w:rsidRPr="004A1BB9">
        <w:rPr>
          <w:rFonts w:ascii="Arial" w:hAnsi="Arial" w:cs="Arial"/>
          <w:b/>
        </w:rPr>
        <w:t xml:space="preserve"> - EXECUÇÃO:</w:t>
      </w:r>
    </w:p>
    <w:p w14:paraId="2010F0F5" w14:textId="670D0E59" w:rsidR="004243C4" w:rsidRPr="004A1BB9" w:rsidRDefault="004243C4" w:rsidP="004243C4">
      <w:pPr>
        <w:overflowPunct w:val="0"/>
        <w:autoSpaceDE w:val="0"/>
        <w:adjustRightInd w:val="0"/>
        <w:jc w:val="both"/>
        <w:textAlignment w:val="baseline"/>
        <w:rPr>
          <w:rFonts w:ascii="Arial" w:hAnsi="Arial" w:cs="Arial"/>
        </w:rPr>
      </w:pPr>
      <w:r w:rsidRPr="004A1BB9">
        <w:rPr>
          <w:rFonts w:ascii="Arial" w:hAnsi="Arial" w:cs="Arial"/>
          <w:bCs/>
        </w:rPr>
        <w:t>2.1.</w:t>
      </w:r>
      <w:r w:rsidRPr="004A1BB9">
        <w:rPr>
          <w:rFonts w:ascii="Arial" w:hAnsi="Arial" w:cs="Arial"/>
        </w:rPr>
        <w:t xml:space="preserve"> </w:t>
      </w:r>
      <w:r w:rsidRPr="007B5134">
        <w:rPr>
          <w:rFonts w:ascii="Arial" w:hAnsi="Arial" w:cs="Arial"/>
        </w:rPr>
        <w:t>O Cronograma previsto, após assinatura do contrato para realização do Concurso público com todas as suas etapas é de até 120 dias</w:t>
      </w:r>
      <w:r w:rsidRPr="004A1BB9">
        <w:rPr>
          <w:rFonts w:ascii="Arial" w:hAnsi="Arial" w:cs="Arial"/>
        </w:rPr>
        <w:t>, deve</w:t>
      </w:r>
      <w:r>
        <w:rPr>
          <w:rFonts w:ascii="Arial" w:hAnsi="Arial" w:cs="Arial"/>
        </w:rPr>
        <w:t>ndo</w:t>
      </w:r>
      <w:r w:rsidRPr="004A1BB9">
        <w:rPr>
          <w:rFonts w:ascii="Arial" w:hAnsi="Arial" w:cs="Arial"/>
        </w:rPr>
        <w:t xml:space="preserve"> obedecer a legislação municipal, legislação federal e demais normativas pertinentes o e que prevê o</w:t>
      </w:r>
      <w:r w:rsidRPr="004A1BB9">
        <w:rPr>
          <w:rFonts w:ascii="Arial" w:hAnsi="Arial" w:cs="Arial"/>
          <w:b/>
        </w:rPr>
        <w:t xml:space="preserve"> Termo de Referência </w:t>
      </w:r>
      <w:r>
        <w:rPr>
          <w:rFonts w:ascii="Arial" w:hAnsi="Arial" w:cs="Arial"/>
          <w:b/>
        </w:rPr>
        <w:t>da Dispensa de Licitação</w:t>
      </w:r>
      <w:r w:rsidRPr="004A1BB9">
        <w:rPr>
          <w:rFonts w:ascii="Arial" w:hAnsi="Arial" w:cs="Arial"/>
          <w:b/>
        </w:rPr>
        <w:t xml:space="preserve"> nº</w:t>
      </w:r>
      <w:r>
        <w:rPr>
          <w:rFonts w:ascii="Arial" w:hAnsi="Arial" w:cs="Arial"/>
          <w:b/>
        </w:rPr>
        <w:t xml:space="preserve"> 244-01/2025</w:t>
      </w:r>
      <w:r w:rsidRPr="004A1BB9">
        <w:rPr>
          <w:rFonts w:ascii="Arial" w:hAnsi="Arial" w:cs="Arial"/>
        </w:rPr>
        <w:t>.</w:t>
      </w:r>
    </w:p>
    <w:p w14:paraId="24A614DB" w14:textId="77777777" w:rsidR="004243C4" w:rsidRDefault="004243C4" w:rsidP="004243C4">
      <w:pPr>
        <w:overflowPunct w:val="0"/>
        <w:autoSpaceDE w:val="0"/>
        <w:adjustRightInd w:val="0"/>
        <w:spacing w:before="120"/>
        <w:jc w:val="both"/>
        <w:textAlignment w:val="baseline"/>
        <w:rPr>
          <w:rFonts w:ascii="Arial" w:hAnsi="Arial" w:cs="Arial"/>
          <w:b/>
          <w:bCs/>
          <w:iCs/>
          <w:u w:val="single"/>
        </w:rPr>
      </w:pPr>
    </w:p>
    <w:p w14:paraId="44F8B00F" w14:textId="0E671BE7" w:rsidR="004243C4" w:rsidRPr="004A1BB9" w:rsidRDefault="004243C4" w:rsidP="004243C4">
      <w:pPr>
        <w:overflowPunct w:val="0"/>
        <w:autoSpaceDE w:val="0"/>
        <w:adjustRightInd w:val="0"/>
        <w:spacing w:before="120"/>
        <w:jc w:val="both"/>
        <w:textAlignment w:val="baseline"/>
        <w:rPr>
          <w:rFonts w:ascii="Arial" w:hAnsi="Arial" w:cs="Arial"/>
          <w:b/>
          <w:bCs/>
          <w:iCs/>
        </w:rPr>
      </w:pPr>
      <w:r w:rsidRPr="004A1BB9">
        <w:rPr>
          <w:rFonts w:ascii="Arial" w:hAnsi="Arial" w:cs="Arial"/>
          <w:b/>
          <w:bCs/>
          <w:iCs/>
          <w:u w:val="single"/>
        </w:rPr>
        <w:t xml:space="preserve">CLÁUSULA TERCEIRA </w:t>
      </w:r>
      <w:r w:rsidRPr="004A1BB9">
        <w:rPr>
          <w:rFonts w:ascii="Arial" w:hAnsi="Arial" w:cs="Arial"/>
          <w:b/>
          <w:bCs/>
          <w:iCs/>
        </w:rPr>
        <w:t>- PREÇO:</w:t>
      </w:r>
    </w:p>
    <w:p w14:paraId="13870D1D" w14:textId="6B0B9E37" w:rsidR="004243C4" w:rsidRPr="004A1BB9" w:rsidRDefault="004243C4" w:rsidP="004243C4">
      <w:pPr>
        <w:overflowPunct w:val="0"/>
        <w:autoSpaceDE w:val="0"/>
        <w:adjustRightInd w:val="0"/>
        <w:spacing w:before="120"/>
        <w:jc w:val="both"/>
        <w:textAlignment w:val="baseline"/>
        <w:rPr>
          <w:rFonts w:ascii="Arial" w:hAnsi="Arial" w:cs="Arial"/>
        </w:rPr>
      </w:pPr>
      <w:r w:rsidRPr="004A1BB9">
        <w:rPr>
          <w:rFonts w:ascii="Arial" w:hAnsi="Arial" w:cs="Arial"/>
          <w:b/>
        </w:rPr>
        <w:t>3.1</w:t>
      </w:r>
      <w:r w:rsidRPr="004A1BB9">
        <w:rPr>
          <w:rFonts w:ascii="Arial" w:hAnsi="Arial" w:cs="Arial"/>
        </w:rPr>
        <w:t xml:space="preserve">. O preço a ser pago à CONTRATADA, pelo objeto, até o número de </w:t>
      </w:r>
      <w:r>
        <w:rPr>
          <w:rFonts w:ascii="Arial" w:hAnsi="Arial" w:cs="Arial"/>
        </w:rPr>
        <w:t>2000</w:t>
      </w:r>
      <w:r>
        <w:rPr>
          <w:rFonts w:ascii="Arial" w:hAnsi="Arial" w:cs="Arial"/>
        </w:rPr>
        <w:t xml:space="preserve"> (dois mil)</w:t>
      </w:r>
      <w:r w:rsidRPr="004A1BB9">
        <w:rPr>
          <w:rFonts w:ascii="Arial" w:hAnsi="Arial" w:cs="Arial"/>
        </w:rPr>
        <w:t xml:space="preserve"> inscritos, será de R$ </w:t>
      </w:r>
      <w:proofErr w:type="spellStart"/>
      <w:r w:rsidRPr="004A1BB9">
        <w:rPr>
          <w:rFonts w:ascii="Arial" w:hAnsi="Arial" w:cs="Arial"/>
        </w:rPr>
        <w:t>xxx</w:t>
      </w:r>
      <w:proofErr w:type="spellEnd"/>
      <w:r w:rsidRPr="004A1BB9">
        <w:rPr>
          <w:rFonts w:ascii="Arial" w:hAnsi="Arial" w:cs="Arial"/>
        </w:rPr>
        <w:t xml:space="preserve"> (por extenso), incluído no preço, todas as despesas operacionais, tais como instalação, deslocamento, operadores, frete, etc.</w:t>
      </w:r>
    </w:p>
    <w:p w14:paraId="3F0EC6F6" w14:textId="77777777" w:rsidR="004243C4" w:rsidRPr="004A1BB9" w:rsidRDefault="004243C4" w:rsidP="004243C4">
      <w:pPr>
        <w:autoSpaceDE w:val="0"/>
        <w:adjustRightInd w:val="0"/>
        <w:jc w:val="both"/>
        <w:rPr>
          <w:rFonts w:ascii="Arial" w:hAnsi="Arial" w:cs="Arial"/>
        </w:rPr>
      </w:pPr>
      <w:r w:rsidRPr="004A1BB9">
        <w:rPr>
          <w:rFonts w:ascii="Arial" w:hAnsi="Arial" w:cs="Arial"/>
          <w:b/>
        </w:rPr>
        <w:t>3.2.</w:t>
      </w:r>
      <w:r w:rsidRPr="004A1BB9">
        <w:rPr>
          <w:rFonts w:ascii="Arial" w:hAnsi="Arial" w:cs="Arial"/>
        </w:rPr>
        <w:t xml:space="preserve"> Caso sobrevenha número de inscrições acima de do estimado</w:t>
      </w:r>
      <w:r>
        <w:rPr>
          <w:rFonts w:ascii="Arial" w:hAnsi="Arial" w:cs="Arial"/>
        </w:rPr>
        <w:t>, o valor por inscrição excedente a ser pago à contratada será de R$ XXXXX</w:t>
      </w:r>
    </w:p>
    <w:p w14:paraId="102DDA04" w14:textId="77777777" w:rsidR="004243C4" w:rsidRDefault="004243C4" w:rsidP="004243C4">
      <w:pPr>
        <w:spacing w:before="120" w:after="120"/>
        <w:jc w:val="both"/>
        <w:rPr>
          <w:rFonts w:ascii="Arial" w:hAnsi="Arial" w:cs="Arial"/>
          <w:b/>
          <w:bCs/>
          <w:iCs/>
          <w:u w:val="single"/>
        </w:rPr>
      </w:pPr>
    </w:p>
    <w:p w14:paraId="34F39266" w14:textId="127AE848" w:rsidR="004243C4" w:rsidRPr="004A1BB9" w:rsidRDefault="004243C4" w:rsidP="004243C4">
      <w:pPr>
        <w:spacing w:before="120" w:after="120"/>
        <w:jc w:val="both"/>
        <w:rPr>
          <w:rFonts w:ascii="Arial" w:hAnsi="Arial" w:cs="Arial"/>
          <w:b/>
          <w:bCs/>
          <w:i/>
          <w:iCs/>
        </w:rPr>
      </w:pPr>
      <w:r w:rsidRPr="004A1BB9">
        <w:rPr>
          <w:rFonts w:ascii="Arial" w:hAnsi="Arial" w:cs="Arial"/>
          <w:b/>
          <w:bCs/>
          <w:iCs/>
          <w:u w:val="single"/>
        </w:rPr>
        <w:t>CLÁUSULA QUARTA</w:t>
      </w:r>
      <w:r w:rsidRPr="004A1BB9">
        <w:rPr>
          <w:rFonts w:ascii="Arial" w:hAnsi="Arial" w:cs="Arial"/>
          <w:b/>
          <w:bCs/>
          <w:iCs/>
        </w:rPr>
        <w:t xml:space="preserve"> - PAGAMENTO</w:t>
      </w:r>
      <w:r w:rsidRPr="004A1BB9">
        <w:rPr>
          <w:rFonts w:ascii="Arial" w:hAnsi="Arial" w:cs="Arial"/>
          <w:b/>
          <w:bCs/>
          <w:i/>
          <w:iCs/>
        </w:rPr>
        <w:t>:</w:t>
      </w:r>
    </w:p>
    <w:p w14:paraId="7F443462" w14:textId="77777777" w:rsidR="004243C4" w:rsidRPr="004A1BB9" w:rsidRDefault="004243C4" w:rsidP="004243C4">
      <w:pPr>
        <w:spacing w:before="120" w:after="120"/>
        <w:jc w:val="both"/>
        <w:rPr>
          <w:rFonts w:ascii="Arial" w:hAnsi="Arial" w:cs="Arial"/>
        </w:rPr>
      </w:pPr>
      <w:r w:rsidRPr="004A1BB9">
        <w:rPr>
          <w:rFonts w:ascii="Arial" w:hAnsi="Arial" w:cs="Arial"/>
          <w:b/>
          <w:bCs/>
        </w:rPr>
        <w:t xml:space="preserve">4.1. </w:t>
      </w:r>
      <w:r w:rsidRPr="004A1BB9">
        <w:rPr>
          <w:rFonts w:ascii="Arial" w:hAnsi="Arial" w:cs="Arial"/>
        </w:rPr>
        <w:t>O pagamento se dará da seguinte forma:</w:t>
      </w:r>
    </w:p>
    <w:p w14:paraId="769A91ED" w14:textId="77777777" w:rsidR="004243C4" w:rsidRPr="007B5134" w:rsidRDefault="004243C4" w:rsidP="004243C4">
      <w:pPr>
        <w:pStyle w:val="PargrafodaLista"/>
        <w:tabs>
          <w:tab w:val="left" w:pos="681"/>
        </w:tabs>
        <w:spacing w:before="197"/>
        <w:ind w:right="122"/>
        <w:rPr>
          <w:rFonts w:ascii="Arial" w:hAnsi="Arial" w:cs="Arial"/>
          <w:sz w:val="24"/>
          <w:szCs w:val="24"/>
        </w:rPr>
      </w:pPr>
      <w:r w:rsidRPr="007B5134">
        <w:rPr>
          <w:rFonts w:ascii="Arial" w:hAnsi="Arial" w:cs="Arial"/>
          <w:sz w:val="24"/>
          <w:szCs w:val="24"/>
        </w:rPr>
        <w:t xml:space="preserve">a) Parcela de 50% em até 5 dias após o encerramento das inscrições e a homologação </w:t>
      </w:r>
      <w:r w:rsidRPr="007B5134">
        <w:rPr>
          <w:rFonts w:ascii="Arial" w:hAnsi="Arial" w:cs="Arial"/>
          <w:sz w:val="24"/>
          <w:szCs w:val="24"/>
        </w:rPr>
        <w:lastRenderedPageBreak/>
        <w:t>dos candidatos;</w:t>
      </w:r>
    </w:p>
    <w:p w14:paraId="22DD3AE5" w14:textId="77777777" w:rsidR="004243C4" w:rsidRPr="004A1BB9" w:rsidRDefault="004243C4" w:rsidP="004243C4">
      <w:pPr>
        <w:pStyle w:val="PargrafodaLista"/>
        <w:tabs>
          <w:tab w:val="left" w:pos="681"/>
        </w:tabs>
        <w:spacing w:before="197"/>
        <w:ind w:right="122"/>
        <w:rPr>
          <w:rFonts w:ascii="Arial" w:hAnsi="Arial" w:cs="Arial"/>
          <w:sz w:val="24"/>
          <w:szCs w:val="24"/>
        </w:rPr>
      </w:pPr>
      <w:r w:rsidRPr="007B5134">
        <w:rPr>
          <w:rFonts w:ascii="Arial" w:hAnsi="Arial" w:cs="Arial"/>
          <w:sz w:val="24"/>
          <w:szCs w:val="24"/>
        </w:rPr>
        <w:t>b) Parcela de 50% em até 5 dias após a homologação do resultado final do concurso</w:t>
      </w:r>
      <w:r w:rsidRPr="004A1BB9">
        <w:rPr>
          <w:rFonts w:ascii="Arial" w:hAnsi="Arial" w:cs="Arial"/>
          <w:sz w:val="24"/>
          <w:szCs w:val="24"/>
        </w:rPr>
        <w:t>.</w:t>
      </w:r>
    </w:p>
    <w:p w14:paraId="1C29182B" w14:textId="71FC273C" w:rsidR="004243C4" w:rsidRPr="004243C4" w:rsidRDefault="004243C4" w:rsidP="004243C4">
      <w:pPr>
        <w:tabs>
          <w:tab w:val="left" w:pos="681"/>
        </w:tabs>
        <w:spacing w:before="197"/>
        <w:ind w:right="122"/>
        <w:jc w:val="both"/>
        <w:rPr>
          <w:rFonts w:ascii="Arial" w:hAnsi="Arial" w:cs="Arial"/>
        </w:rPr>
      </w:pPr>
      <w:r w:rsidRPr="004243C4">
        <w:rPr>
          <w:rFonts w:ascii="Arial" w:hAnsi="Arial" w:cs="Arial"/>
        </w:rPr>
        <w:t>A empresa contratada emitirá Nota Fiscal referente a parcela a ser paga e sua</w:t>
      </w:r>
      <w:r w:rsidRPr="004243C4">
        <w:rPr>
          <w:rFonts w:ascii="Arial" w:hAnsi="Arial" w:cs="Arial"/>
          <w:spacing w:val="1"/>
        </w:rPr>
        <w:t xml:space="preserve"> </w:t>
      </w:r>
      <w:r w:rsidRPr="004243C4">
        <w:rPr>
          <w:rFonts w:ascii="Arial" w:hAnsi="Arial" w:cs="Arial"/>
        </w:rPr>
        <w:t>liquidação ocorrerá no prazo máximo de 10 (dez) dias úteis após a liberação e</w:t>
      </w:r>
      <w:r w:rsidRPr="004243C4">
        <w:rPr>
          <w:rFonts w:ascii="Arial" w:hAnsi="Arial" w:cs="Arial"/>
          <w:spacing w:val="1"/>
        </w:rPr>
        <w:t xml:space="preserve"> </w:t>
      </w:r>
      <w:r w:rsidRPr="004243C4">
        <w:rPr>
          <w:rFonts w:ascii="Arial" w:hAnsi="Arial" w:cs="Arial"/>
        </w:rPr>
        <w:t>autorização</w:t>
      </w:r>
      <w:r w:rsidRPr="004243C4">
        <w:rPr>
          <w:rFonts w:ascii="Arial" w:hAnsi="Arial" w:cs="Arial"/>
          <w:spacing w:val="-1"/>
        </w:rPr>
        <w:t xml:space="preserve"> </w:t>
      </w:r>
      <w:r w:rsidRPr="004243C4">
        <w:rPr>
          <w:rFonts w:ascii="Arial" w:hAnsi="Arial" w:cs="Arial"/>
        </w:rPr>
        <w:t>do</w:t>
      </w:r>
      <w:r w:rsidRPr="004243C4">
        <w:rPr>
          <w:rFonts w:ascii="Arial" w:hAnsi="Arial" w:cs="Arial"/>
          <w:spacing w:val="-2"/>
        </w:rPr>
        <w:t xml:space="preserve"> </w:t>
      </w:r>
      <w:r w:rsidRPr="004243C4">
        <w:rPr>
          <w:rFonts w:ascii="Arial" w:hAnsi="Arial" w:cs="Arial"/>
        </w:rPr>
        <w:t>Fiscal do</w:t>
      </w:r>
      <w:r w:rsidRPr="004243C4">
        <w:rPr>
          <w:rFonts w:ascii="Arial" w:hAnsi="Arial" w:cs="Arial"/>
          <w:spacing w:val="-2"/>
        </w:rPr>
        <w:t xml:space="preserve"> </w:t>
      </w:r>
      <w:r w:rsidRPr="004243C4">
        <w:rPr>
          <w:rFonts w:ascii="Arial" w:hAnsi="Arial" w:cs="Arial"/>
        </w:rPr>
        <w:t>contrato.</w:t>
      </w:r>
    </w:p>
    <w:p w14:paraId="6F90ED34" w14:textId="77777777" w:rsidR="004243C4" w:rsidRPr="004A1BB9" w:rsidRDefault="004243C4" w:rsidP="004243C4">
      <w:pPr>
        <w:spacing w:before="120" w:after="120"/>
        <w:jc w:val="both"/>
        <w:rPr>
          <w:rFonts w:ascii="Arial" w:hAnsi="Arial" w:cs="Arial"/>
        </w:rPr>
      </w:pPr>
      <w:r w:rsidRPr="004A1BB9">
        <w:rPr>
          <w:rFonts w:ascii="Arial" w:hAnsi="Arial" w:cs="Arial"/>
          <w:b/>
          <w:bCs/>
        </w:rPr>
        <w:t xml:space="preserve">4.2. </w:t>
      </w:r>
      <w:r w:rsidRPr="004A1BB9">
        <w:rPr>
          <w:rFonts w:ascii="Arial" w:hAnsi="Arial" w:cs="Arial"/>
        </w:rPr>
        <w:t>Os pagamentos em atraso, somente serão corrigidos monetariamente, caso derivar de culpa exclusiva do Contratante. Neste caso, incidirá correção calculada pela variação do IPCA-Índice de Preços ao Consumidor Amplo, a ser aplicado sobre o total do débito em atraso.</w:t>
      </w:r>
    </w:p>
    <w:p w14:paraId="25E8DDF3" w14:textId="77777777" w:rsidR="004243C4" w:rsidRPr="004A1BB9" w:rsidRDefault="004243C4" w:rsidP="004243C4">
      <w:pPr>
        <w:jc w:val="both"/>
        <w:rPr>
          <w:rFonts w:ascii="Arial" w:hAnsi="Arial" w:cs="Arial"/>
          <w:b/>
          <w:i/>
          <w:lang w:eastAsia="ar-SA"/>
        </w:rPr>
      </w:pPr>
      <w:r w:rsidRPr="004A1BB9">
        <w:rPr>
          <w:rFonts w:ascii="Arial" w:hAnsi="Arial" w:cs="Arial"/>
          <w:b/>
        </w:rPr>
        <w:t>4.3.</w:t>
      </w:r>
      <w:r w:rsidRPr="004A1BB9">
        <w:rPr>
          <w:rFonts w:ascii="Arial" w:hAnsi="Arial" w:cs="Arial"/>
        </w:rPr>
        <w:t xml:space="preserve"> </w:t>
      </w:r>
      <w:r w:rsidRPr="004A1BB9">
        <w:rPr>
          <w:rFonts w:ascii="Arial" w:hAnsi="Arial" w:cs="Arial"/>
          <w:b/>
          <w:i/>
        </w:rPr>
        <w:t>Serão</w:t>
      </w:r>
      <w:r w:rsidRPr="004A1BB9">
        <w:rPr>
          <w:rFonts w:ascii="Arial" w:hAnsi="Arial" w:cs="Arial"/>
        </w:rPr>
        <w:t xml:space="preserve"> </w:t>
      </w:r>
      <w:r w:rsidRPr="004A1BB9">
        <w:rPr>
          <w:rFonts w:ascii="Arial" w:hAnsi="Arial" w:cs="Arial"/>
          <w:b/>
          <w:i/>
        </w:rPr>
        <w:t>processadas as retenções previdenciárias da Lei que regula a matéria e a retenção do Imposto de Renda, em constância com a IN RFB nº. 1.234/2012 que já devem estar inclusas no preço proposto para os produtos e serviços.</w:t>
      </w:r>
    </w:p>
    <w:p w14:paraId="71978911" w14:textId="77777777" w:rsidR="004243C4" w:rsidRPr="004A1BB9" w:rsidRDefault="004243C4" w:rsidP="004243C4">
      <w:pPr>
        <w:jc w:val="both"/>
        <w:rPr>
          <w:rFonts w:ascii="Arial" w:hAnsi="Arial" w:cs="Arial"/>
        </w:rPr>
      </w:pPr>
    </w:p>
    <w:p w14:paraId="5D72508D" w14:textId="77777777" w:rsidR="004243C4" w:rsidRPr="004A1BB9" w:rsidRDefault="004243C4" w:rsidP="004243C4">
      <w:pPr>
        <w:spacing w:after="120"/>
        <w:jc w:val="both"/>
        <w:rPr>
          <w:rFonts w:ascii="Arial" w:hAnsi="Arial" w:cs="Arial"/>
          <w:b/>
          <w:bCs/>
          <w:iCs/>
        </w:rPr>
      </w:pPr>
      <w:r w:rsidRPr="004A1BB9">
        <w:rPr>
          <w:rFonts w:ascii="Arial" w:hAnsi="Arial" w:cs="Arial"/>
          <w:b/>
          <w:bCs/>
          <w:iCs/>
          <w:u w:val="single"/>
        </w:rPr>
        <w:t>CLÁUSULA QUINTA</w:t>
      </w:r>
      <w:r w:rsidRPr="004A1BB9">
        <w:rPr>
          <w:rFonts w:ascii="Arial" w:hAnsi="Arial" w:cs="Arial"/>
          <w:b/>
          <w:bCs/>
          <w:iCs/>
        </w:rPr>
        <w:t xml:space="preserve"> - DURAÇÃO DO CONTRATO:</w:t>
      </w:r>
    </w:p>
    <w:p w14:paraId="05892956" w14:textId="52FF2AED" w:rsidR="004243C4" w:rsidRPr="004A1BB9" w:rsidRDefault="004243C4" w:rsidP="004243C4">
      <w:pPr>
        <w:spacing w:after="120"/>
        <w:jc w:val="both"/>
        <w:rPr>
          <w:rFonts w:ascii="Arial" w:hAnsi="Arial" w:cs="Arial"/>
        </w:rPr>
      </w:pPr>
      <w:r w:rsidRPr="004A1BB9">
        <w:rPr>
          <w:rFonts w:ascii="Arial" w:hAnsi="Arial" w:cs="Arial"/>
          <w:b/>
          <w:bCs/>
        </w:rPr>
        <w:t>5.1.</w:t>
      </w:r>
      <w:r w:rsidRPr="004A1BB9">
        <w:rPr>
          <w:rFonts w:ascii="Arial" w:hAnsi="Arial" w:cs="Arial"/>
        </w:rPr>
        <w:t xml:space="preserve"> A validade do presente contrato será por prazo determinado, tendo início na data da sua assina</w:t>
      </w:r>
      <w:r w:rsidRPr="004A1BB9">
        <w:rPr>
          <w:rFonts w:ascii="Arial" w:hAnsi="Arial" w:cs="Arial"/>
        </w:rPr>
        <w:softHyphen/>
        <w:t xml:space="preserve">tura e vigência de </w:t>
      </w:r>
      <w:r>
        <w:rPr>
          <w:rFonts w:ascii="Arial" w:hAnsi="Arial" w:cs="Arial"/>
        </w:rPr>
        <w:t>180</w:t>
      </w:r>
      <w:r w:rsidRPr="004A1BB9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(cento e oitenta) </w:t>
      </w:r>
      <w:r w:rsidRPr="004A1BB9">
        <w:rPr>
          <w:rFonts w:ascii="Arial" w:hAnsi="Arial" w:cs="Arial"/>
        </w:rPr>
        <w:t>dias, sendo possível sua prorrogação.</w:t>
      </w:r>
    </w:p>
    <w:p w14:paraId="7A03823C" w14:textId="77777777" w:rsidR="004243C4" w:rsidRDefault="004243C4" w:rsidP="004243C4">
      <w:pPr>
        <w:spacing w:before="120" w:after="120"/>
        <w:jc w:val="both"/>
        <w:rPr>
          <w:rFonts w:ascii="Arial" w:hAnsi="Arial" w:cs="Arial"/>
        </w:rPr>
      </w:pPr>
    </w:p>
    <w:p w14:paraId="1D5BD555" w14:textId="77777777" w:rsidR="004243C4" w:rsidRPr="004A1BB9" w:rsidRDefault="004243C4" w:rsidP="004243C4">
      <w:pPr>
        <w:spacing w:before="120" w:after="120"/>
        <w:jc w:val="both"/>
        <w:rPr>
          <w:rFonts w:ascii="Arial" w:hAnsi="Arial" w:cs="Arial"/>
          <w:vanish/>
          <w:specVanish/>
        </w:rPr>
      </w:pPr>
    </w:p>
    <w:p w14:paraId="73A82843" w14:textId="77777777" w:rsidR="004243C4" w:rsidRPr="004A1BB9" w:rsidRDefault="004243C4" w:rsidP="004243C4">
      <w:pPr>
        <w:overflowPunct w:val="0"/>
        <w:autoSpaceDE w:val="0"/>
        <w:adjustRightInd w:val="0"/>
        <w:spacing w:after="120"/>
        <w:jc w:val="both"/>
        <w:textAlignment w:val="baseline"/>
        <w:rPr>
          <w:rFonts w:ascii="Arial" w:hAnsi="Arial" w:cs="Arial"/>
          <w:b/>
          <w:bCs/>
          <w:iCs/>
        </w:rPr>
      </w:pPr>
      <w:r w:rsidRPr="004A1BB9">
        <w:rPr>
          <w:rFonts w:ascii="Arial" w:hAnsi="Arial" w:cs="Arial"/>
          <w:b/>
          <w:bCs/>
          <w:iCs/>
          <w:u w:val="single"/>
        </w:rPr>
        <w:t>CLÁUSULA SEXTA</w:t>
      </w:r>
      <w:r w:rsidRPr="004A1BB9">
        <w:rPr>
          <w:rFonts w:ascii="Arial" w:hAnsi="Arial" w:cs="Arial"/>
          <w:b/>
          <w:bCs/>
          <w:iCs/>
        </w:rPr>
        <w:t xml:space="preserve"> - REAJUSTE:</w:t>
      </w:r>
    </w:p>
    <w:p w14:paraId="151D84E8" w14:textId="22F309EC" w:rsidR="004243C4" w:rsidRPr="004A1BB9" w:rsidRDefault="004243C4" w:rsidP="004243C4">
      <w:pPr>
        <w:overflowPunct w:val="0"/>
        <w:autoSpaceDE w:val="0"/>
        <w:adjustRightInd w:val="0"/>
        <w:spacing w:after="120"/>
        <w:jc w:val="both"/>
        <w:textAlignment w:val="baseline"/>
        <w:rPr>
          <w:rFonts w:ascii="Arial" w:hAnsi="Arial" w:cs="Arial"/>
        </w:rPr>
      </w:pPr>
      <w:r w:rsidRPr="004A1BB9">
        <w:rPr>
          <w:rFonts w:ascii="Arial" w:hAnsi="Arial" w:cs="Arial"/>
          <w:b/>
        </w:rPr>
        <w:t>6.1.</w:t>
      </w:r>
      <w:r w:rsidRPr="004A1BB9">
        <w:rPr>
          <w:rFonts w:ascii="Arial" w:hAnsi="Arial" w:cs="Arial"/>
        </w:rPr>
        <w:t xml:space="preserve"> O presente contrato somente sofrerá reajuste no preço dos serviços em caso de ocorrerem mais inscrições que a expectativa do Município que é de </w:t>
      </w:r>
      <w:r>
        <w:rPr>
          <w:rFonts w:ascii="Arial" w:hAnsi="Arial" w:cs="Arial"/>
        </w:rPr>
        <w:t>2000</w:t>
      </w:r>
      <w:r w:rsidRPr="004A1BB9">
        <w:rPr>
          <w:rFonts w:ascii="Arial" w:hAnsi="Arial" w:cs="Arial"/>
        </w:rPr>
        <w:t xml:space="preserve"> (</w:t>
      </w:r>
      <w:r>
        <w:rPr>
          <w:rFonts w:ascii="Arial" w:hAnsi="Arial" w:cs="Arial"/>
        </w:rPr>
        <w:t>duas mil)</w:t>
      </w:r>
      <w:r w:rsidRPr="004A1BB9">
        <w:rPr>
          <w:rFonts w:ascii="Arial" w:hAnsi="Arial" w:cs="Arial"/>
        </w:rPr>
        <w:t xml:space="preserve"> inscritos, ocasião que se procederá conforme item 3.1.</w:t>
      </w:r>
    </w:p>
    <w:p w14:paraId="005BAA54" w14:textId="77777777" w:rsidR="004243C4" w:rsidRDefault="004243C4" w:rsidP="004243C4">
      <w:pPr>
        <w:overflowPunct w:val="0"/>
        <w:autoSpaceDE w:val="0"/>
        <w:adjustRightInd w:val="0"/>
        <w:textAlignment w:val="baseline"/>
        <w:rPr>
          <w:rFonts w:ascii="Arial" w:hAnsi="Arial" w:cs="Arial"/>
          <w:b/>
          <w:u w:val="single"/>
        </w:rPr>
      </w:pPr>
    </w:p>
    <w:p w14:paraId="288087C8" w14:textId="6713DEEA" w:rsidR="004243C4" w:rsidRPr="004A1BB9" w:rsidRDefault="004243C4" w:rsidP="004243C4">
      <w:pPr>
        <w:overflowPunct w:val="0"/>
        <w:autoSpaceDE w:val="0"/>
        <w:adjustRightInd w:val="0"/>
        <w:textAlignment w:val="baseline"/>
        <w:rPr>
          <w:rFonts w:ascii="Arial" w:hAnsi="Arial" w:cs="Arial"/>
        </w:rPr>
      </w:pPr>
      <w:r w:rsidRPr="004A1BB9">
        <w:rPr>
          <w:rFonts w:ascii="Arial" w:hAnsi="Arial" w:cs="Arial"/>
          <w:b/>
          <w:u w:val="single"/>
        </w:rPr>
        <w:t>CLÁUSULA SÉTIMA</w:t>
      </w:r>
      <w:r w:rsidRPr="004A1BB9">
        <w:rPr>
          <w:rFonts w:ascii="Arial" w:hAnsi="Arial" w:cs="Arial"/>
          <w:b/>
        </w:rPr>
        <w:t xml:space="preserve"> – PENALIDADES:</w:t>
      </w:r>
    </w:p>
    <w:p w14:paraId="65E5D2C7" w14:textId="77777777" w:rsidR="004243C4" w:rsidRPr="004A1BB9" w:rsidRDefault="004243C4" w:rsidP="004243C4">
      <w:pPr>
        <w:tabs>
          <w:tab w:val="left" w:pos="568"/>
          <w:tab w:val="num" w:pos="1134"/>
          <w:tab w:val="left" w:pos="1396"/>
          <w:tab w:val="left" w:pos="2008"/>
          <w:tab w:val="left" w:pos="2728"/>
          <w:tab w:val="left" w:pos="3448"/>
          <w:tab w:val="left" w:pos="4168"/>
          <w:tab w:val="left" w:pos="4888"/>
          <w:tab w:val="left" w:pos="5608"/>
          <w:tab w:val="left" w:pos="6328"/>
          <w:tab w:val="left" w:pos="7048"/>
        </w:tabs>
        <w:jc w:val="both"/>
        <w:rPr>
          <w:rFonts w:ascii="Arial" w:hAnsi="Arial" w:cs="Arial"/>
        </w:rPr>
      </w:pPr>
      <w:r w:rsidRPr="004A1BB9">
        <w:rPr>
          <w:rFonts w:ascii="Arial" w:hAnsi="Arial" w:cs="Arial"/>
          <w:b/>
          <w:bCs/>
        </w:rPr>
        <w:t xml:space="preserve">7.1. </w:t>
      </w:r>
      <w:r w:rsidRPr="004A1BB9">
        <w:rPr>
          <w:rFonts w:ascii="Arial" w:hAnsi="Arial" w:cs="Arial"/>
        </w:rPr>
        <w:t>O responsável será sancionado com o impedimento de licitar ou contratar no âmbito da Administração Pública direta e indireta de todos os entes federativos, pelo prazo mínimo de 3 (três) anos e máximo de 6 (seis) anos, sem prejuízo de multa de 0,5% até 30% do valor estimado para a contratação e demais cominações legais, nos seguintes casos:</w:t>
      </w:r>
    </w:p>
    <w:p w14:paraId="3CD4154D" w14:textId="77777777" w:rsidR="004243C4" w:rsidRPr="004A1BB9" w:rsidRDefault="004243C4" w:rsidP="004243C4">
      <w:pPr>
        <w:tabs>
          <w:tab w:val="left" w:pos="568"/>
          <w:tab w:val="num" w:pos="1134"/>
          <w:tab w:val="left" w:pos="1396"/>
          <w:tab w:val="left" w:pos="2008"/>
          <w:tab w:val="left" w:pos="2728"/>
          <w:tab w:val="left" w:pos="3448"/>
          <w:tab w:val="left" w:pos="4168"/>
          <w:tab w:val="left" w:pos="4888"/>
          <w:tab w:val="left" w:pos="5608"/>
          <w:tab w:val="left" w:pos="6328"/>
          <w:tab w:val="left" w:pos="7048"/>
        </w:tabs>
        <w:jc w:val="both"/>
        <w:rPr>
          <w:rFonts w:ascii="Arial" w:hAnsi="Arial" w:cs="Arial"/>
          <w:lang w:eastAsia="ar-SA"/>
        </w:rPr>
      </w:pPr>
      <w:r w:rsidRPr="004A1BB9">
        <w:rPr>
          <w:rFonts w:ascii="Arial" w:hAnsi="Arial" w:cs="Arial"/>
        </w:rPr>
        <w:t xml:space="preserve">a – </w:t>
      </w:r>
      <w:proofErr w:type="gramStart"/>
      <w:r w:rsidRPr="004A1BB9">
        <w:rPr>
          <w:rFonts w:ascii="Arial" w:hAnsi="Arial" w:cs="Arial"/>
        </w:rPr>
        <w:t>dar</w:t>
      </w:r>
      <w:proofErr w:type="gramEnd"/>
      <w:r w:rsidRPr="004A1BB9">
        <w:rPr>
          <w:rFonts w:ascii="Arial" w:hAnsi="Arial" w:cs="Arial"/>
        </w:rPr>
        <w:t xml:space="preserve"> causa à inexecução parcial do contrato;</w:t>
      </w:r>
    </w:p>
    <w:p w14:paraId="2F42123A" w14:textId="77777777" w:rsidR="004243C4" w:rsidRPr="004A1BB9" w:rsidRDefault="004243C4" w:rsidP="004243C4">
      <w:pPr>
        <w:tabs>
          <w:tab w:val="left" w:pos="568"/>
          <w:tab w:val="num" w:pos="1134"/>
          <w:tab w:val="left" w:pos="1396"/>
          <w:tab w:val="left" w:pos="2008"/>
          <w:tab w:val="left" w:pos="2728"/>
          <w:tab w:val="left" w:pos="3448"/>
          <w:tab w:val="left" w:pos="4168"/>
          <w:tab w:val="left" w:pos="4888"/>
          <w:tab w:val="left" w:pos="5608"/>
          <w:tab w:val="left" w:pos="6328"/>
          <w:tab w:val="left" w:pos="7048"/>
        </w:tabs>
        <w:jc w:val="both"/>
        <w:rPr>
          <w:rFonts w:ascii="Arial" w:hAnsi="Arial" w:cs="Arial"/>
        </w:rPr>
      </w:pPr>
      <w:r w:rsidRPr="004A1BB9">
        <w:rPr>
          <w:rFonts w:ascii="Arial" w:hAnsi="Arial" w:cs="Arial"/>
        </w:rPr>
        <w:t>b – dar causa à inexecução parcial do contrato que cause grave dano à Administração, ao funcionamento dos serviços públicos ou ao interesse coletivo;</w:t>
      </w:r>
    </w:p>
    <w:p w14:paraId="14C1FA17" w14:textId="77777777" w:rsidR="004243C4" w:rsidRPr="004A1BB9" w:rsidRDefault="004243C4" w:rsidP="004243C4">
      <w:pPr>
        <w:tabs>
          <w:tab w:val="left" w:pos="568"/>
          <w:tab w:val="num" w:pos="1134"/>
          <w:tab w:val="left" w:pos="1396"/>
          <w:tab w:val="left" w:pos="2008"/>
          <w:tab w:val="left" w:pos="2728"/>
          <w:tab w:val="left" w:pos="3448"/>
          <w:tab w:val="left" w:pos="4168"/>
          <w:tab w:val="left" w:pos="4888"/>
          <w:tab w:val="left" w:pos="5608"/>
          <w:tab w:val="left" w:pos="6328"/>
          <w:tab w:val="left" w:pos="7048"/>
        </w:tabs>
        <w:jc w:val="both"/>
        <w:rPr>
          <w:rFonts w:ascii="Arial" w:hAnsi="Arial" w:cs="Arial"/>
        </w:rPr>
      </w:pPr>
      <w:r w:rsidRPr="004A1BB9">
        <w:rPr>
          <w:rFonts w:ascii="Arial" w:hAnsi="Arial" w:cs="Arial"/>
        </w:rPr>
        <w:t>c – dar causa à inexecução total do contrato;</w:t>
      </w:r>
    </w:p>
    <w:p w14:paraId="70A3EE9D" w14:textId="77777777" w:rsidR="004243C4" w:rsidRPr="004A1BB9" w:rsidRDefault="004243C4" w:rsidP="004243C4">
      <w:pPr>
        <w:tabs>
          <w:tab w:val="left" w:pos="568"/>
          <w:tab w:val="num" w:pos="1134"/>
          <w:tab w:val="left" w:pos="1396"/>
          <w:tab w:val="left" w:pos="2008"/>
          <w:tab w:val="left" w:pos="2728"/>
          <w:tab w:val="left" w:pos="3448"/>
          <w:tab w:val="left" w:pos="4168"/>
          <w:tab w:val="left" w:pos="4888"/>
          <w:tab w:val="left" w:pos="5608"/>
          <w:tab w:val="left" w:pos="6328"/>
          <w:tab w:val="left" w:pos="7048"/>
        </w:tabs>
        <w:jc w:val="both"/>
        <w:rPr>
          <w:rFonts w:ascii="Arial" w:hAnsi="Arial" w:cs="Arial"/>
        </w:rPr>
      </w:pPr>
      <w:r w:rsidRPr="004A1BB9">
        <w:rPr>
          <w:rFonts w:ascii="Arial" w:hAnsi="Arial" w:cs="Arial"/>
        </w:rPr>
        <w:t xml:space="preserve">d – </w:t>
      </w:r>
      <w:proofErr w:type="gramStart"/>
      <w:r w:rsidRPr="004A1BB9">
        <w:rPr>
          <w:rFonts w:ascii="Arial" w:hAnsi="Arial" w:cs="Arial"/>
        </w:rPr>
        <w:t>deixar</w:t>
      </w:r>
      <w:proofErr w:type="gramEnd"/>
      <w:r w:rsidRPr="004A1BB9">
        <w:rPr>
          <w:rFonts w:ascii="Arial" w:hAnsi="Arial" w:cs="Arial"/>
        </w:rPr>
        <w:t xml:space="preserve"> de entregar a documentação exigida para o certame;</w:t>
      </w:r>
    </w:p>
    <w:p w14:paraId="5C05E7F5" w14:textId="77777777" w:rsidR="004243C4" w:rsidRPr="004A1BB9" w:rsidRDefault="004243C4" w:rsidP="004243C4">
      <w:pPr>
        <w:tabs>
          <w:tab w:val="left" w:pos="568"/>
          <w:tab w:val="num" w:pos="1134"/>
          <w:tab w:val="left" w:pos="1396"/>
          <w:tab w:val="left" w:pos="2008"/>
          <w:tab w:val="left" w:pos="2728"/>
          <w:tab w:val="left" w:pos="3448"/>
          <w:tab w:val="left" w:pos="4168"/>
          <w:tab w:val="left" w:pos="4888"/>
          <w:tab w:val="left" w:pos="5608"/>
          <w:tab w:val="left" w:pos="6328"/>
          <w:tab w:val="left" w:pos="7048"/>
        </w:tabs>
        <w:jc w:val="both"/>
        <w:rPr>
          <w:rFonts w:ascii="Arial" w:hAnsi="Arial" w:cs="Arial"/>
        </w:rPr>
      </w:pPr>
      <w:r w:rsidRPr="004A1BB9">
        <w:rPr>
          <w:rFonts w:ascii="Arial" w:hAnsi="Arial" w:cs="Arial"/>
        </w:rPr>
        <w:t xml:space="preserve">e – </w:t>
      </w:r>
      <w:proofErr w:type="gramStart"/>
      <w:r w:rsidRPr="004A1BB9">
        <w:rPr>
          <w:rFonts w:ascii="Arial" w:hAnsi="Arial" w:cs="Arial"/>
        </w:rPr>
        <w:t>não</w:t>
      </w:r>
      <w:proofErr w:type="gramEnd"/>
      <w:r w:rsidRPr="004A1BB9">
        <w:rPr>
          <w:rFonts w:ascii="Arial" w:hAnsi="Arial" w:cs="Arial"/>
        </w:rPr>
        <w:t xml:space="preserve"> manter a proposta, salvo em decorrência de fato superveniente devidamente justificado;</w:t>
      </w:r>
    </w:p>
    <w:p w14:paraId="69A083A2" w14:textId="77777777" w:rsidR="004243C4" w:rsidRPr="004A1BB9" w:rsidRDefault="004243C4" w:rsidP="004243C4">
      <w:pPr>
        <w:tabs>
          <w:tab w:val="left" w:pos="568"/>
          <w:tab w:val="num" w:pos="1134"/>
          <w:tab w:val="left" w:pos="1396"/>
          <w:tab w:val="left" w:pos="2008"/>
          <w:tab w:val="left" w:pos="2728"/>
          <w:tab w:val="left" w:pos="3448"/>
          <w:tab w:val="left" w:pos="4168"/>
          <w:tab w:val="left" w:pos="4888"/>
          <w:tab w:val="left" w:pos="5608"/>
          <w:tab w:val="left" w:pos="6328"/>
          <w:tab w:val="left" w:pos="7048"/>
        </w:tabs>
        <w:jc w:val="both"/>
        <w:rPr>
          <w:rFonts w:ascii="Arial" w:hAnsi="Arial" w:cs="Arial"/>
        </w:rPr>
      </w:pPr>
      <w:r w:rsidRPr="004A1BB9">
        <w:rPr>
          <w:rFonts w:ascii="Arial" w:hAnsi="Arial" w:cs="Arial"/>
        </w:rPr>
        <w:t>f – não celebrar o contrato ou não entregar a documentação exigida para a contratação, quando convocado dentro do prazo de validade de sua proposta;</w:t>
      </w:r>
    </w:p>
    <w:p w14:paraId="4DE6D1B1" w14:textId="77777777" w:rsidR="004243C4" w:rsidRPr="004A1BB9" w:rsidRDefault="004243C4" w:rsidP="004243C4">
      <w:pPr>
        <w:tabs>
          <w:tab w:val="left" w:pos="568"/>
          <w:tab w:val="num" w:pos="1134"/>
          <w:tab w:val="left" w:pos="1396"/>
          <w:tab w:val="left" w:pos="2008"/>
          <w:tab w:val="left" w:pos="2728"/>
          <w:tab w:val="left" w:pos="3448"/>
          <w:tab w:val="left" w:pos="4168"/>
          <w:tab w:val="left" w:pos="4888"/>
          <w:tab w:val="left" w:pos="5608"/>
          <w:tab w:val="left" w:pos="6328"/>
          <w:tab w:val="left" w:pos="7048"/>
        </w:tabs>
        <w:jc w:val="both"/>
        <w:rPr>
          <w:rFonts w:ascii="Arial" w:hAnsi="Arial" w:cs="Arial"/>
        </w:rPr>
      </w:pPr>
      <w:r w:rsidRPr="004A1BB9">
        <w:rPr>
          <w:rFonts w:ascii="Arial" w:hAnsi="Arial" w:cs="Arial"/>
        </w:rPr>
        <w:t xml:space="preserve">g – </w:t>
      </w:r>
      <w:proofErr w:type="gramStart"/>
      <w:r w:rsidRPr="004A1BB9">
        <w:rPr>
          <w:rFonts w:ascii="Arial" w:hAnsi="Arial" w:cs="Arial"/>
        </w:rPr>
        <w:t>ensejar</w:t>
      </w:r>
      <w:proofErr w:type="gramEnd"/>
      <w:r w:rsidRPr="004A1BB9">
        <w:rPr>
          <w:rFonts w:ascii="Arial" w:hAnsi="Arial" w:cs="Arial"/>
        </w:rPr>
        <w:t xml:space="preserve"> o retardamento da execução ou da entrega do objeto da licitação sem motivo justificado;</w:t>
      </w:r>
    </w:p>
    <w:p w14:paraId="2B074619" w14:textId="77777777" w:rsidR="004243C4" w:rsidRPr="004A1BB9" w:rsidRDefault="004243C4" w:rsidP="004243C4">
      <w:pPr>
        <w:tabs>
          <w:tab w:val="left" w:pos="568"/>
          <w:tab w:val="num" w:pos="1134"/>
          <w:tab w:val="left" w:pos="1396"/>
          <w:tab w:val="left" w:pos="2008"/>
          <w:tab w:val="left" w:pos="2728"/>
          <w:tab w:val="left" w:pos="3448"/>
          <w:tab w:val="left" w:pos="4168"/>
          <w:tab w:val="left" w:pos="4888"/>
          <w:tab w:val="left" w:pos="5608"/>
          <w:tab w:val="left" w:pos="6328"/>
          <w:tab w:val="left" w:pos="7048"/>
        </w:tabs>
        <w:jc w:val="both"/>
        <w:rPr>
          <w:rFonts w:ascii="Arial" w:hAnsi="Arial" w:cs="Arial"/>
        </w:rPr>
      </w:pPr>
      <w:r w:rsidRPr="004A1BB9">
        <w:rPr>
          <w:rFonts w:ascii="Arial" w:hAnsi="Arial" w:cs="Arial"/>
        </w:rPr>
        <w:t xml:space="preserve">h – </w:t>
      </w:r>
      <w:proofErr w:type="gramStart"/>
      <w:r w:rsidRPr="004A1BB9">
        <w:rPr>
          <w:rFonts w:ascii="Arial" w:hAnsi="Arial" w:cs="Arial"/>
        </w:rPr>
        <w:t>apresentar</w:t>
      </w:r>
      <w:proofErr w:type="gramEnd"/>
      <w:r w:rsidRPr="004A1BB9">
        <w:rPr>
          <w:rFonts w:ascii="Arial" w:hAnsi="Arial" w:cs="Arial"/>
        </w:rPr>
        <w:t xml:space="preserve"> declaração ou documentação falsa exigida para o certame ou prestar declaração falsa durante a licitação ou a execução do contrato;</w:t>
      </w:r>
    </w:p>
    <w:p w14:paraId="5118FBE8" w14:textId="77777777" w:rsidR="004243C4" w:rsidRPr="004A1BB9" w:rsidRDefault="004243C4" w:rsidP="004243C4">
      <w:pPr>
        <w:tabs>
          <w:tab w:val="left" w:pos="568"/>
          <w:tab w:val="num" w:pos="1134"/>
          <w:tab w:val="left" w:pos="1396"/>
          <w:tab w:val="left" w:pos="2008"/>
          <w:tab w:val="left" w:pos="2728"/>
          <w:tab w:val="left" w:pos="3448"/>
          <w:tab w:val="left" w:pos="4168"/>
          <w:tab w:val="left" w:pos="4888"/>
          <w:tab w:val="left" w:pos="5608"/>
          <w:tab w:val="left" w:pos="6328"/>
          <w:tab w:val="left" w:pos="7048"/>
        </w:tabs>
        <w:jc w:val="both"/>
        <w:rPr>
          <w:rFonts w:ascii="Arial" w:hAnsi="Arial" w:cs="Arial"/>
        </w:rPr>
      </w:pPr>
      <w:r w:rsidRPr="004A1BB9">
        <w:rPr>
          <w:rFonts w:ascii="Arial" w:hAnsi="Arial" w:cs="Arial"/>
        </w:rPr>
        <w:t>i – fraudar a licitação ou praticar ato fraudulento na execução do contrato;</w:t>
      </w:r>
    </w:p>
    <w:p w14:paraId="4684D06B" w14:textId="77777777" w:rsidR="004243C4" w:rsidRPr="004A1BB9" w:rsidRDefault="004243C4" w:rsidP="004243C4">
      <w:pPr>
        <w:tabs>
          <w:tab w:val="left" w:pos="568"/>
          <w:tab w:val="num" w:pos="1134"/>
          <w:tab w:val="left" w:pos="1396"/>
          <w:tab w:val="left" w:pos="2008"/>
          <w:tab w:val="left" w:pos="2728"/>
          <w:tab w:val="left" w:pos="3448"/>
          <w:tab w:val="left" w:pos="4168"/>
          <w:tab w:val="left" w:pos="4888"/>
          <w:tab w:val="left" w:pos="5608"/>
          <w:tab w:val="left" w:pos="6328"/>
          <w:tab w:val="left" w:pos="7048"/>
        </w:tabs>
        <w:jc w:val="both"/>
        <w:rPr>
          <w:rFonts w:ascii="Arial" w:hAnsi="Arial" w:cs="Arial"/>
        </w:rPr>
      </w:pPr>
      <w:r w:rsidRPr="004A1BB9">
        <w:rPr>
          <w:rFonts w:ascii="Arial" w:hAnsi="Arial" w:cs="Arial"/>
        </w:rPr>
        <w:t>j – comportar-se de modo inidôneo ou cometer fraude de qualquer natureza;</w:t>
      </w:r>
    </w:p>
    <w:p w14:paraId="703C6A3E" w14:textId="77777777" w:rsidR="004243C4" w:rsidRPr="004A1BB9" w:rsidRDefault="004243C4" w:rsidP="004243C4">
      <w:pPr>
        <w:tabs>
          <w:tab w:val="left" w:pos="568"/>
          <w:tab w:val="num" w:pos="1134"/>
          <w:tab w:val="left" w:pos="1396"/>
          <w:tab w:val="left" w:pos="2008"/>
          <w:tab w:val="left" w:pos="2728"/>
          <w:tab w:val="left" w:pos="3448"/>
          <w:tab w:val="left" w:pos="4168"/>
          <w:tab w:val="left" w:pos="4888"/>
          <w:tab w:val="left" w:pos="5608"/>
          <w:tab w:val="left" w:pos="6328"/>
          <w:tab w:val="left" w:pos="7048"/>
        </w:tabs>
        <w:jc w:val="both"/>
        <w:rPr>
          <w:rFonts w:ascii="Arial" w:hAnsi="Arial" w:cs="Arial"/>
        </w:rPr>
      </w:pPr>
      <w:r w:rsidRPr="004A1BB9">
        <w:rPr>
          <w:rFonts w:ascii="Arial" w:hAnsi="Arial" w:cs="Arial"/>
        </w:rPr>
        <w:t>k – praticar atos ilícitos com vistas a frustrar os objetivos da licitação;</w:t>
      </w:r>
    </w:p>
    <w:p w14:paraId="58C4B067" w14:textId="77777777" w:rsidR="004243C4" w:rsidRPr="004A1BB9" w:rsidRDefault="004243C4" w:rsidP="004243C4">
      <w:pPr>
        <w:tabs>
          <w:tab w:val="left" w:pos="568"/>
          <w:tab w:val="num" w:pos="1134"/>
          <w:tab w:val="left" w:pos="1396"/>
          <w:tab w:val="left" w:pos="2008"/>
          <w:tab w:val="left" w:pos="2728"/>
          <w:tab w:val="left" w:pos="3448"/>
          <w:tab w:val="left" w:pos="4168"/>
          <w:tab w:val="left" w:pos="4888"/>
          <w:tab w:val="left" w:pos="5608"/>
          <w:tab w:val="left" w:pos="6328"/>
          <w:tab w:val="left" w:pos="7048"/>
        </w:tabs>
        <w:jc w:val="both"/>
        <w:rPr>
          <w:rFonts w:ascii="Arial" w:hAnsi="Arial" w:cs="Arial"/>
        </w:rPr>
      </w:pPr>
      <w:r w:rsidRPr="004A1BB9">
        <w:rPr>
          <w:rFonts w:ascii="Arial" w:hAnsi="Arial" w:cs="Arial"/>
        </w:rPr>
        <w:t xml:space="preserve">l – </w:t>
      </w:r>
      <w:proofErr w:type="gramStart"/>
      <w:r w:rsidRPr="004A1BB9">
        <w:rPr>
          <w:rFonts w:ascii="Arial" w:hAnsi="Arial" w:cs="Arial"/>
        </w:rPr>
        <w:t>praticar</w:t>
      </w:r>
      <w:proofErr w:type="gramEnd"/>
      <w:r w:rsidRPr="004A1BB9">
        <w:rPr>
          <w:rFonts w:ascii="Arial" w:hAnsi="Arial" w:cs="Arial"/>
        </w:rPr>
        <w:t xml:space="preserve"> ato lesivo previsto no art. 5º da Lei nº 12.846, de 1º de agosto de 2013.</w:t>
      </w:r>
    </w:p>
    <w:p w14:paraId="0CB03E35" w14:textId="77777777" w:rsidR="004243C4" w:rsidRPr="004A1BB9" w:rsidRDefault="004243C4" w:rsidP="004243C4">
      <w:pPr>
        <w:tabs>
          <w:tab w:val="left" w:pos="568"/>
          <w:tab w:val="num" w:pos="1134"/>
          <w:tab w:val="left" w:pos="1396"/>
          <w:tab w:val="left" w:pos="2008"/>
          <w:tab w:val="left" w:pos="2728"/>
          <w:tab w:val="left" w:pos="3448"/>
          <w:tab w:val="left" w:pos="4168"/>
          <w:tab w:val="left" w:pos="4888"/>
          <w:tab w:val="left" w:pos="5608"/>
          <w:tab w:val="left" w:pos="6328"/>
          <w:tab w:val="left" w:pos="7048"/>
        </w:tabs>
        <w:jc w:val="both"/>
        <w:rPr>
          <w:rFonts w:ascii="Arial" w:hAnsi="Arial" w:cs="Arial"/>
        </w:rPr>
      </w:pPr>
      <w:r w:rsidRPr="004A1BB9">
        <w:rPr>
          <w:rFonts w:ascii="Arial" w:hAnsi="Arial" w:cs="Arial"/>
          <w:b/>
        </w:rPr>
        <w:lastRenderedPageBreak/>
        <w:t>7.2 –</w:t>
      </w:r>
      <w:r w:rsidRPr="004A1BB9">
        <w:rPr>
          <w:rFonts w:ascii="Arial" w:hAnsi="Arial" w:cs="Arial"/>
        </w:rPr>
        <w:t xml:space="preserve"> Para os fins da </w:t>
      </w:r>
      <w:proofErr w:type="spellStart"/>
      <w:r w:rsidRPr="004A1BB9">
        <w:rPr>
          <w:rFonts w:ascii="Arial" w:hAnsi="Arial" w:cs="Arial"/>
        </w:rPr>
        <w:t>Subcondição</w:t>
      </w:r>
      <w:proofErr w:type="spellEnd"/>
      <w:r w:rsidRPr="004A1BB9">
        <w:rPr>
          <w:rFonts w:ascii="Arial" w:hAnsi="Arial" w:cs="Arial"/>
        </w:rPr>
        <w:t xml:space="preserve"> “j” do subitem 11.1, reputar-se-ão inidôneos atos como os descritos nos artigos 337-F, 337-G, 337-I, 337-J e 337-K do Código Penal.</w:t>
      </w:r>
    </w:p>
    <w:p w14:paraId="604F221C" w14:textId="77777777" w:rsidR="004243C4" w:rsidRPr="004A1BB9" w:rsidRDefault="004243C4" w:rsidP="004243C4">
      <w:pPr>
        <w:jc w:val="both"/>
        <w:rPr>
          <w:rFonts w:ascii="Arial" w:hAnsi="Arial" w:cs="Arial"/>
        </w:rPr>
      </w:pPr>
      <w:r w:rsidRPr="004A1BB9">
        <w:rPr>
          <w:rFonts w:ascii="Arial" w:hAnsi="Arial" w:cs="Arial"/>
          <w:b/>
        </w:rPr>
        <w:t xml:space="preserve">7.3 – </w:t>
      </w:r>
      <w:r w:rsidRPr="004A1BB9">
        <w:rPr>
          <w:rFonts w:ascii="Arial" w:hAnsi="Arial" w:cs="Arial"/>
        </w:rPr>
        <w:t>No caso de incidência de uma das situações previstas neste edital, a licitante será cientificada através do endereço eletrônico (e-mail) por ela informado no seu ato de vinculação ao certame; sendo que os prazos concedidos para manifestação fluirão, independentemente da confirmação de leitura da mensagem e serão concedidos conforme o caso, de acordo com o estabelecido na Lei Federal nº 14.133/2021.</w:t>
      </w:r>
    </w:p>
    <w:p w14:paraId="56DC887A" w14:textId="77777777" w:rsidR="004243C4" w:rsidRPr="004A1BB9" w:rsidRDefault="004243C4" w:rsidP="004243C4">
      <w:pPr>
        <w:jc w:val="both"/>
        <w:rPr>
          <w:rFonts w:ascii="Arial" w:hAnsi="Arial" w:cs="Arial"/>
        </w:rPr>
      </w:pPr>
      <w:r w:rsidRPr="004A1BB9">
        <w:rPr>
          <w:rFonts w:ascii="Arial" w:hAnsi="Arial" w:cs="Arial"/>
          <w:b/>
        </w:rPr>
        <w:t>7.4.</w:t>
      </w:r>
      <w:r w:rsidRPr="004A1BB9">
        <w:rPr>
          <w:rFonts w:ascii="Arial" w:hAnsi="Arial" w:cs="Arial"/>
        </w:rPr>
        <w:t xml:space="preserve"> A não assinatura do contrato sem justificativa aceita pela Prefeitura, ensejará</w:t>
      </w:r>
      <w:r w:rsidRPr="004A1BB9">
        <w:rPr>
          <w:rFonts w:ascii="Arial" w:hAnsi="Arial" w:cs="Arial"/>
          <w:spacing w:val="1"/>
        </w:rPr>
        <w:t xml:space="preserve"> </w:t>
      </w:r>
      <w:r w:rsidRPr="004A1BB9">
        <w:rPr>
          <w:rFonts w:ascii="Arial" w:hAnsi="Arial" w:cs="Arial"/>
        </w:rPr>
        <w:t>multa de 10% (dez por cento) calculada sobre o valor fixo da proposta, conforme</w:t>
      </w:r>
      <w:r w:rsidRPr="004A1BB9">
        <w:rPr>
          <w:rFonts w:ascii="Arial" w:hAnsi="Arial" w:cs="Arial"/>
          <w:spacing w:val="1"/>
        </w:rPr>
        <w:t xml:space="preserve"> </w:t>
      </w:r>
      <w:r w:rsidRPr="004A1BB9">
        <w:rPr>
          <w:rFonts w:ascii="Arial" w:hAnsi="Arial" w:cs="Arial"/>
        </w:rPr>
        <w:t>previsto</w:t>
      </w:r>
      <w:r w:rsidRPr="004A1BB9">
        <w:rPr>
          <w:rFonts w:ascii="Arial" w:hAnsi="Arial" w:cs="Arial"/>
          <w:spacing w:val="-2"/>
        </w:rPr>
        <w:t xml:space="preserve"> </w:t>
      </w:r>
      <w:r w:rsidRPr="004A1BB9">
        <w:rPr>
          <w:rFonts w:ascii="Arial" w:hAnsi="Arial" w:cs="Arial"/>
        </w:rPr>
        <w:t>no</w:t>
      </w:r>
      <w:r w:rsidRPr="004A1BB9">
        <w:rPr>
          <w:rFonts w:ascii="Arial" w:hAnsi="Arial" w:cs="Arial"/>
          <w:spacing w:val="-1"/>
        </w:rPr>
        <w:t xml:space="preserve"> </w:t>
      </w:r>
      <w:r w:rsidRPr="004A1BB9">
        <w:rPr>
          <w:rFonts w:ascii="Arial" w:hAnsi="Arial" w:cs="Arial"/>
        </w:rPr>
        <w:t>art.</w:t>
      </w:r>
      <w:r w:rsidRPr="004A1BB9">
        <w:rPr>
          <w:rFonts w:ascii="Arial" w:hAnsi="Arial" w:cs="Arial"/>
          <w:spacing w:val="-1"/>
        </w:rPr>
        <w:t xml:space="preserve"> </w:t>
      </w:r>
      <w:r w:rsidRPr="004A1BB9">
        <w:rPr>
          <w:rFonts w:ascii="Arial" w:hAnsi="Arial" w:cs="Arial"/>
        </w:rPr>
        <w:t>156,</w:t>
      </w:r>
      <w:r w:rsidRPr="004A1BB9">
        <w:rPr>
          <w:rFonts w:ascii="Arial" w:hAnsi="Arial" w:cs="Arial"/>
          <w:spacing w:val="-1"/>
        </w:rPr>
        <w:t xml:space="preserve"> </w:t>
      </w:r>
      <w:r w:rsidRPr="004A1BB9">
        <w:rPr>
          <w:rFonts w:ascii="Arial" w:hAnsi="Arial" w:cs="Arial"/>
        </w:rPr>
        <w:t>II</w:t>
      </w:r>
      <w:r w:rsidRPr="004A1BB9">
        <w:rPr>
          <w:rFonts w:ascii="Arial" w:hAnsi="Arial" w:cs="Arial"/>
          <w:spacing w:val="-1"/>
        </w:rPr>
        <w:t xml:space="preserve"> </w:t>
      </w:r>
      <w:r w:rsidRPr="004A1BB9">
        <w:rPr>
          <w:rFonts w:ascii="Arial" w:hAnsi="Arial" w:cs="Arial"/>
        </w:rPr>
        <w:t>e</w:t>
      </w:r>
      <w:r w:rsidRPr="004A1BB9">
        <w:rPr>
          <w:rFonts w:ascii="Arial" w:hAnsi="Arial" w:cs="Arial"/>
          <w:spacing w:val="-1"/>
        </w:rPr>
        <w:t xml:space="preserve"> </w:t>
      </w:r>
      <w:r w:rsidRPr="004A1BB9">
        <w:rPr>
          <w:rFonts w:ascii="Arial" w:hAnsi="Arial" w:cs="Arial"/>
        </w:rPr>
        <w:t>§</w:t>
      </w:r>
      <w:r w:rsidRPr="004A1BB9">
        <w:rPr>
          <w:rFonts w:ascii="Arial" w:hAnsi="Arial" w:cs="Arial"/>
          <w:spacing w:val="-1"/>
        </w:rPr>
        <w:t xml:space="preserve"> </w:t>
      </w:r>
      <w:r w:rsidRPr="004A1BB9">
        <w:rPr>
          <w:rFonts w:ascii="Arial" w:hAnsi="Arial" w:cs="Arial"/>
        </w:rPr>
        <w:t>3º</w:t>
      </w:r>
      <w:r w:rsidRPr="004A1BB9">
        <w:rPr>
          <w:rFonts w:ascii="Arial" w:hAnsi="Arial" w:cs="Arial"/>
          <w:spacing w:val="-2"/>
        </w:rPr>
        <w:t xml:space="preserve"> </w:t>
      </w:r>
      <w:r w:rsidRPr="004A1BB9">
        <w:rPr>
          <w:rFonts w:ascii="Arial" w:hAnsi="Arial" w:cs="Arial"/>
        </w:rPr>
        <w:t>da</w:t>
      </w:r>
      <w:r w:rsidRPr="004A1BB9">
        <w:rPr>
          <w:rFonts w:ascii="Arial" w:hAnsi="Arial" w:cs="Arial"/>
          <w:spacing w:val="-1"/>
        </w:rPr>
        <w:t xml:space="preserve"> </w:t>
      </w:r>
      <w:r w:rsidRPr="004A1BB9">
        <w:rPr>
          <w:rFonts w:ascii="Arial" w:hAnsi="Arial" w:cs="Arial"/>
        </w:rPr>
        <w:t>Lei</w:t>
      </w:r>
      <w:r w:rsidRPr="004A1BB9">
        <w:rPr>
          <w:rFonts w:ascii="Arial" w:hAnsi="Arial" w:cs="Arial"/>
          <w:spacing w:val="-1"/>
        </w:rPr>
        <w:t xml:space="preserve"> </w:t>
      </w:r>
      <w:r w:rsidRPr="004A1BB9">
        <w:rPr>
          <w:rFonts w:ascii="Arial" w:hAnsi="Arial" w:cs="Arial"/>
        </w:rPr>
        <w:t>Federal</w:t>
      </w:r>
      <w:r w:rsidRPr="004A1BB9">
        <w:rPr>
          <w:rFonts w:ascii="Arial" w:hAnsi="Arial" w:cs="Arial"/>
          <w:spacing w:val="-1"/>
        </w:rPr>
        <w:t xml:space="preserve"> </w:t>
      </w:r>
      <w:r w:rsidRPr="004A1BB9">
        <w:rPr>
          <w:rFonts w:ascii="Arial" w:hAnsi="Arial" w:cs="Arial"/>
        </w:rPr>
        <w:t>nº</w:t>
      </w:r>
      <w:r w:rsidRPr="004A1BB9">
        <w:rPr>
          <w:rFonts w:ascii="Arial" w:hAnsi="Arial" w:cs="Arial"/>
          <w:spacing w:val="-1"/>
        </w:rPr>
        <w:t xml:space="preserve"> </w:t>
      </w:r>
      <w:r w:rsidRPr="004A1BB9">
        <w:rPr>
          <w:rFonts w:ascii="Arial" w:hAnsi="Arial" w:cs="Arial"/>
        </w:rPr>
        <w:t>14.133/2021</w:t>
      </w:r>
    </w:p>
    <w:p w14:paraId="656C9745" w14:textId="77777777" w:rsidR="004243C4" w:rsidRPr="004A1BB9" w:rsidRDefault="004243C4" w:rsidP="004243C4">
      <w:pPr>
        <w:ind w:firstLine="1134"/>
        <w:jc w:val="both"/>
        <w:rPr>
          <w:rFonts w:ascii="Arial" w:hAnsi="Arial" w:cs="Arial"/>
        </w:rPr>
      </w:pPr>
    </w:p>
    <w:p w14:paraId="7C151F14" w14:textId="77777777" w:rsidR="004243C4" w:rsidRDefault="004243C4" w:rsidP="004243C4">
      <w:pPr>
        <w:autoSpaceDE w:val="0"/>
        <w:adjustRightInd w:val="0"/>
        <w:jc w:val="both"/>
        <w:rPr>
          <w:rFonts w:ascii="Arial" w:hAnsi="Arial" w:cs="Arial"/>
          <w:b/>
          <w:bCs/>
          <w:iCs/>
          <w:u w:val="single"/>
        </w:rPr>
      </w:pPr>
    </w:p>
    <w:p w14:paraId="11F421F0" w14:textId="57A1FA88" w:rsidR="004243C4" w:rsidRPr="009F0645" w:rsidRDefault="004243C4" w:rsidP="004243C4">
      <w:pPr>
        <w:autoSpaceDE w:val="0"/>
        <w:adjustRightInd w:val="0"/>
        <w:jc w:val="both"/>
        <w:rPr>
          <w:rFonts w:ascii="Arial" w:hAnsi="Arial" w:cs="Arial"/>
        </w:rPr>
      </w:pPr>
      <w:r w:rsidRPr="009F0645">
        <w:rPr>
          <w:rFonts w:ascii="Arial" w:hAnsi="Arial" w:cs="Arial"/>
          <w:b/>
          <w:bCs/>
          <w:iCs/>
          <w:u w:val="single"/>
        </w:rPr>
        <w:t>CLÁUSULA OITAVA</w:t>
      </w:r>
      <w:r w:rsidRPr="009F0645">
        <w:rPr>
          <w:rFonts w:ascii="Arial" w:hAnsi="Arial" w:cs="Arial"/>
          <w:b/>
          <w:bCs/>
          <w:iCs/>
        </w:rPr>
        <w:t xml:space="preserve"> - DOTAÇÃO ORÇAMENTÁRIA</w:t>
      </w:r>
      <w:r w:rsidRPr="009F0645">
        <w:rPr>
          <w:rFonts w:ascii="Arial" w:hAnsi="Arial" w:cs="Arial"/>
          <w:bCs/>
          <w:iCs/>
        </w:rPr>
        <w:t>:</w:t>
      </w:r>
      <w:r w:rsidRPr="009F0645">
        <w:rPr>
          <w:rFonts w:ascii="Arial" w:hAnsi="Arial" w:cs="Arial"/>
        </w:rPr>
        <w:t xml:space="preserve"> </w:t>
      </w:r>
    </w:p>
    <w:p w14:paraId="7EF2EA49" w14:textId="77777777" w:rsidR="009B3C9C" w:rsidRDefault="004243C4" w:rsidP="004243C4">
      <w:pPr>
        <w:overflowPunct w:val="0"/>
        <w:autoSpaceDE w:val="0"/>
        <w:adjustRightInd w:val="0"/>
        <w:spacing w:after="120"/>
        <w:contextualSpacing/>
        <w:jc w:val="both"/>
        <w:textAlignment w:val="baseline"/>
        <w:rPr>
          <w:rFonts w:ascii="Arial" w:hAnsi="Arial" w:cs="Arial"/>
        </w:rPr>
      </w:pPr>
      <w:r w:rsidRPr="009F0645">
        <w:rPr>
          <w:rFonts w:ascii="Arial" w:hAnsi="Arial" w:cs="Arial"/>
          <w:b/>
        </w:rPr>
        <w:t>8.1.</w:t>
      </w:r>
      <w:r w:rsidRPr="009F0645">
        <w:rPr>
          <w:rFonts w:ascii="Arial" w:hAnsi="Arial" w:cs="Arial"/>
        </w:rPr>
        <w:t xml:space="preserve"> As despesas para a execução do presente contrato correrão por conta da seguinte rubrica:</w:t>
      </w:r>
    </w:p>
    <w:p w14:paraId="5DC6AEEE" w14:textId="175A5170" w:rsidR="004243C4" w:rsidRDefault="004243C4" w:rsidP="004243C4">
      <w:pPr>
        <w:overflowPunct w:val="0"/>
        <w:autoSpaceDE w:val="0"/>
        <w:adjustRightInd w:val="0"/>
        <w:spacing w:after="120"/>
        <w:contextualSpacing/>
        <w:jc w:val="both"/>
        <w:textAlignment w:val="baseline"/>
        <w:rPr>
          <w:rFonts w:ascii="Arial" w:hAnsi="Arial" w:cs="Arial"/>
        </w:rPr>
      </w:pPr>
      <w:r w:rsidRPr="009F0645">
        <w:rPr>
          <w:rFonts w:ascii="Arial" w:hAnsi="Arial" w:cs="Arial"/>
        </w:rPr>
        <w:t xml:space="preserve"> </w:t>
      </w:r>
    </w:p>
    <w:p w14:paraId="741DF049" w14:textId="4EAD0345" w:rsidR="009B3C9C" w:rsidRPr="009B3C9C" w:rsidRDefault="009B3C9C" w:rsidP="004243C4">
      <w:pPr>
        <w:overflowPunct w:val="0"/>
        <w:autoSpaceDE w:val="0"/>
        <w:adjustRightInd w:val="0"/>
        <w:spacing w:after="120"/>
        <w:contextualSpacing/>
        <w:jc w:val="both"/>
        <w:textAlignment w:val="baseline"/>
        <w:rPr>
          <w:rFonts w:ascii="Arial" w:hAnsi="Arial" w:cs="Arial"/>
          <w:sz w:val="22"/>
          <w:szCs w:val="22"/>
        </w:rPr>
      </w:pPr>
      <w:r w:rsidRPr="009B3C9C">
        <w:rPr>
          <w:rFonts w:ascii="Arial" w:hAnsi="Arial" w:cs="Arial"/>
          <w:sz w:val="22"/>
          <w:szCs w:val="22"/>
        </w:rPr>
        <w:t xml:space="preserve">04 – SECRETARIA DA ADMINISTRAÇÃO E FINANÇAS </w:t>
      </w:r>
    </w:p>
    <w:p w14:paraId="2479620C" w14:textId="0DC14182" w:rsidR="009B3C9C" w:rsidRPr="009B3C9C" w:rsidRDefault="009B3C9C" w:rsidP="004243C4">
      <w:pPr>
        <w:overflowPunct w:val="0"/>
        <w:autoSpaceDE w:val="0"/>
        <w:adjustRightInd w:val="0"/>
        <w:spacing w:after="120"/>
        <w:contextualSpacing/>
        <w:jc w:val="both"/>
        <w:textAlignment w:val="baseline"/>
        <w:rPr>
          <w:rFonts w:ascii="Arial" w:hAnsi="Arial" w:cs="Arial"/>
          <w:sz w:val="22"/>
          <w:szCs w:val="22"/>
        </w:rPr>
      </w:pPr>
      <w:r w:rsidRPr="009B3C9C">
        <w:rPr>
          <w:rFonts w:ascii="Arial" w:hAnsi="Arial" w:cs="Arial"/>
          <w:sz w:val="22"/>
          <w:szCs w:val="22"/>
        </w:rPr>
        <w:t xml:space="preserve">2007 – Manut. Secretaria da Adm. E Finanças </w:t>
      </w:r>
    </w:p>
    <w:p w14:paraId="4D0F719B" w14:textId="29EB0F1A" w:rsidR="009B3C9C" w:rsidRPr="009B3C9C" w:rsidRDefault="009B3C9C" w:rsidP="004243C4">
      <w:pPr>
        <w:overflowPunct w:val="0"/>
        <w:autoSpaceDE w:val="0"/>
        <w:adjustRightInd w:val="0"/>
        <w:spacing w:after="120"/>
        <w:contextualSpacing/>
        <w:jc w:val="both"/>
        <w:textAlignment w:val="baseline"/>
        <w:rPr>
          <w:rFonts w:ascii="Arial" w:hAnsi="Arial" w:cs="Arial"/>
          <w:sz w:val="22"/>
          <w:szCs w:val="22"/>
        </w:rPr>
      </w:pPr>
      <w:r w:rsidRPr="009B3C9C">
        <w:rPr>
          <w:rFonts w:ascii="Arial" w:hAnsi="Arial" w:cs="Arial"/>
          <w:sz w:val="22"/>
          <w:szCs w:val="22"/>
        </w:rPr>
        <w:t>3.3.39.0.39.4.8.00.00.00 – Serviços de Seleção e Treinamento (4088)</w:t>
      </w:r>
    </w:p>
    <w:p w14:paraId="105715A3" w14:textId="77777777" w:rsidR="009B3C9C" w:rsidRPr="009B3C9C" w:rsidRDefault="009B3C9C" w:rsidP="004243C4">
      <w:pPr>
        <w:overflowPunct w:val="0"/>
        <w:autoSpaceDE w:val="0"/>
        <w:adjustRightInd w:val="0"/>
        <w:spacing w:after="120"/>
        <w:contextualSpacing/>
        <w:jc w:val="both"/>
        <w:textAlignment w:val="baseline"/>
        <w:rPr>
          <w:rFonts w:ascii="Arial" w:hAnsi="Arial" w:cs="Arial"/>
          <w:sz w:val="22"/>
          <w:szCs w:val="22"/>
        </w:rPr>
      </w:pPr>
    </w:p>
    <w:p w14:paraId="434A6039" w14:textId="6A676B0F" w:rsidR="009B3C9C" w:rsidRPr="009B3C9C" w:rsidRDefault="009B3C9C" w:rsidP="004243C4">
      <w:pPr>
        <w:overflowPunct w:val="0"/>
        <w:autoSpaceDE w:val="0"/>
        <w:adjustRightInd w:val="0"/>
        <w:spacing w:after="120"/>
        <w:contextualSpacing/>
        <w:jc w:val="both"/>
        <w:textAlignment w:val="baseline"/>
        <w:rPr>
          <w:rFonts w:ascii="Arial" w:hAnsi="Arial" w:cs="Arial"/>
          <w:sz w:val="22"/>
          <w:szCs w:val="22"/>
        </w:rPr>
      </w:pPr>
      <w:r w:rsidRPr="009B3C9C">
        <w:rPr>
          <w:rFonts w:ascii="Arial" w:hAnsi="Arial" w:cs="Arial"/>
          <w:sz w:val="22"/>
          <w:szCs w:val="22"/>
        </w:rPr>
        <w:t>08 – SECRETARIA DA EDUCAÇÃO, CULT. ESPORTES</w:t>
      </w:r>
    </w:p>
    <w:p w14:paraId="688474A8" w14:textId="30A26F75" w:rsidR="009B3C9C" w:rsidRPr="009B3C9C" w:rsidRDefault="009B3C9C" w:rsidP="004243C4">
      <w:pPr>
        <w:overflowPunct w:val="0"/>
        <w:autoSpaceDE w:val="0"/>
        <w:adjustRightInd w:val="0"/>
        <w:spacing w:after="120"/>
        <w:contextualSpacing/>
        <w:jc w:val="both"/>
        <w:textAlignment w:val="baseline"/>
        <w:rPr>
          <w:rFonts w:ascii="Arial" w:hAnsi="Arial" w:cs="Arial"/>
          <w:sz w:val="22"/>
          <w:szCs w:val="22"/>
        </w:rPr>
      </w:pPr>
      <w:r w:rsidRPr="009B3C9C">
        <w:rPr>
          <w:rFonts w:ascii="Arial" w:hAnsi="Arial" w:cs="Arial"/>
          <w:sz w:val="22"/>
          <w:szCs w:val="22"/>
        </w:rPr>
        <w:t>2022 – Manutenção Secretaria da Educação</w:t>
      </w:r>
    </w:p>
    <w:p w14:paraId="61ECDC81" w14:textId="6EA4B765" w:rsidR="009B3C9C" w:rsidRPr="009B3C9C" w:rsidRDefault="009B3C9C" w:rsidP="004243C4">
      <w:pPr>
        <w:overflowPunct w:val="0"/>
        <w:autoSpaceDE w:val="0"/>
        <w:adjustRightInd w:val="0"/>
        <w:spacing w:after="120"/>
        <w:contextualSpacing/>
        <w:jc w:val="both"/>
        <w:textAlignment w:val="baseline"/>
        <w:rPr>
          <w:rFonts w:ascii="Arial" w:hAnsi="Arial" w:cs="Arial"/>
          <w:sz w:val="22"/>
          <w:szCs w:val="22"/>
        </w:rPr>
      </w:pPr>
      <w:r w:rsidRPr="009B3C9C">
        <w:rPr>
          <w:rFonts w:ascii="Arial" w:hAnsi="Arial" w:cs="Arial"/>
          <w:sz w:val="22"/>
          <w:szCs w:val="22"/>
        </w:rPr>
        <w:t>3.3.3.9.0.39.4.8.00.00.00 – Serviços de Seleção e Treinamento (8083)</w:t>
      </w:r>
    </w:p>
    <w:p w14:paraId="2158B49A" w14:textId="77777777" w:rsidR="009B3C9C" w:rsidRPr="009B3C9C" w:rsidRDefault="009B3C9C" w:rsidP="004243C4">
      <w:pPr>
        <w:overflowPunct w:val="0"/>
        <w:autoSpaceDE w:val="0"/>
        <w:adjustRightInd w:val="0"/>
        <w:spacing w:after="120"/>
        <w:contextualSpacing/>
        <w:jc w:val="both"/>
        <w:textAlignment w:val="baseline"/>
        <w:rPr>
          <w:rFonts w:ascii="Arial" w:hAnsi="Arial" w:cs="Arial"/>
          <w:sz w:val="22"/>
          <w:szCs w:val="22"/>
        </w:rPr>
      </w:pPr>
    </w:p>
    <w:p w14:paraId="42EF8934" w14:textId="27493C31" w:rsidR="009B3C9C" w:rsidRPr="009B3C9C" w:rsidRDefault="009B3C9C" w:rsidP="004243C4">
      <w:pPr>
        <w:overflowPunct w:val="0"/>
        <w:autoSpaceDE w:val="0"/>
        <w:adjustRightInd w:val="0"/>
        <w:spacing w:after="120"/>
        <w:contextualSpacing/>
        <w:jc w:val="both"/>
        <w:textAlignment w:val="baseline"/>
        <w:rPr>
          <w:rFonts w:ascii="Arial" w:hAnsi="Arial" w:cs="Arial"/>
          <w:sz w:val="22"/>
          <w:szCs w:val="22"/>
        </w:rPr>
      </w:pPr>
      <w:r w:rsidRPr="009B3C9C">
        <w:rPr>
          <w:rFonts w:ascii="Arial" w:hAnsi="Arial" w:cs="Arial"/>
          <w:sz w:val="22"/>
          <w:szCs w:val="22"/>
        </w:rPr>
        <w:t>09 – SECRETARIA DA SAÚDE E SANEAMENTO</w:t>
      </w:r>
    </w:p>
    <w:p w14:paraId="1BB32F1A" w14:textId="64CCF3BE" w:rsidR="009B3C9C" w:rsidRPr="009B3C9C" w:rsidRDefault="009B3C9C" w:rsidP="004243C4">
      <w:pPr>
        <w:overflowPunct w:val="0"/>
        <w:autoSpaceDE w:val="0"/>
        <w:adjustRightInd w:val="0"/>
        <w:spacing w:after="120"/>
        <w:contextualSpacing/>
        <w:jc w:val="both"/>
        <w:textAlignment w:val="baseline"/>
        <w:rPr>
          <w:rFonts w:ascii="Arial" w:hAnsi="Arial" w:cs="Arial"/>
          <w:sz w:val="22"/>
          <w:szCs w:val="22"/>
        </w:rPr>
      </w:pPr>
      <w:r w:rsidRPr="009B3C9C">
        <w:rPr>
          <w:rFonts w:ascii="Arial" w:hAnsi="Arial" w:cs="Arial"/>
          <w:sz w:val="22"/>
          <w:szCs w:val="22"/>
        </w:rPr>
        <w:t>2036 – Manutenção da Secretaria da Saúde e Saneamento</w:t>
      </w:r>
    </w:p>
    <w:p w14:paraId="5DD3B7C4" w14:textId="3E8C2593" w:rsidR="009B3C9C" w:rsidRPr="009B3C9C" w:rsidRDefault="009B3C9C" w:rsidP="004243C4">
      <w:pPr>
        <w:overflowPunct w:val="0"/>
        <w:autoSpaceDE w:val="0"/>
        <w:adjustRightInd w:val="0"/>
        <w:spacing w:after="120"/>
        <w:contextualSpacing/>
        <w:jc w:val="both"/>
        <w:textAlignment w:val="baseline"/>
        <w:rPr>
          <w:rFonts w:ascii="Arial" w:hAnsi="Arial" w:cs="Arial"/>
          <w:sz w:val="22"/>
          <w:szCs w:val="22"/>
        </w:rPr>
      </w:pPr>
      <w:r w:rsidRPr="009B3C9C">
        <w:rPr>
          <w:rFonts w:ascii="Arial" w:hAnsi="Arial" w:cs="Arial"/>
          <w:sz w:val="22"/>
          <w:szCs w:val="22"/>
        </w:rPr>
        <w:t>3.3.3.9.0.39.4.8.00.00.00 – Serviços de Seleção e Treinamento (9115)</w:t>
      </w:r>
    </w:p>
    <w:p w14:paraId="531A3F57" w14:textId="77777777" w:rsidR="009B3C9C" w:rsidRDefault="009B3C9C" w:rsidP="004243C4">
      <w:pPr>
        <w:jc w:val="both"/>
        <w:rPr>
          <w:rFonts w:ascii="Arial" w:hAnsi="Arial" w:cs="Arial"/>
          <w:b/>
          <w:bCs/>
          <w:iCs/>
          <w:u w:val="single"/>
        </w:rPr>
      </w:pPr>
    </w:p>
    <w:p w14:paraId="649C6CE6" w14:textId="218A5637" w:rsidR="004243C4" w:rsidRPr="004A1BB9" w:rsidRDefault="004243C4" w:rsidP="004243C4">
      <w:pPr>
        <w:jc w:val="both"/>
        <w:rPr>
          <w:rFonts w:ascii="Arial" w:hAnsi="Arial" w:cs="Arial"/>
          <w:b/>
          <w:bCs/>
          <w:iCs/>
          <w:lang w:eastAsia="ar-SA"/>
        </w:rPr>
      </w:pPr>
      <w:r w:rsidRPr="004A1BB9">
        <w:rPr>
          <w:rFonts w:ascii="Arial" w:hAnsi="Arial" w:cs="Arial"/>
          <w:b/>
          <w:bCs/>
          <w:iCs/>
          <w:u w:val="single"/>
        </w:rPr>
        <w:t>CLÁUSULA NONA</w:t>
      </w:r>
      <w:r w:rsidRPr="004A1BB9">
        <w:rPr>
          <w:rFonts w:ascii="Arial" w:hAnsi="Arial" w:cs="Arial"/>
          <w:b/>
          <w:bCs/>
          <w:iCs/>
        </w:rPr>
        <w:t xml:space="preserve"> – EXTINÇÃO DO CONTRATO</w:t>
      </w:r>
      <w:r w:rsidRPr="004A1BB9">
        <w:rPr>
          <w:rFonts w:ascii="Arial" w:hAnsi="Arial" w:cs="Arial"/>
          <w:b/>
          <w:bCs/>
          <w:i/>
          <w:iCs/>
        </w:rPr>
        <w:t>:</w:t>
      </w:r>
    </w:p>
    <w:p w14:paraId="600A90D7" w14:textId="77777777" w:rsidR="004243C4" w:rsidRPr="004A1BB9" w:rsidRDefault="004243C4" w:rsidP="004243C4">
      <w:pPr>
        <w:jc w:val="both"/>
        <w:rPr>
          <w:rFonts w:ascii="Arial" w:hAnsi="Arial" w:cs="Arial"/>
          <w:lang w:eastAsia="en-US"/>
        </w:rPr>
      </w:pPr>
      <w:r w:rsidRPr="004A1BB9">
        <w:rPr>
          <w:rFonts w:ascii="Arial" w:hAnsi="Arial" w:cs="Arial"/>
          <w:b/>
          <w:bCs/>
        </w:rPr>
        <w:t>9.1.</w:t>
      </w:r>
      <w:r w:rsidRPr="004A1BB9">
        <w:rPr>
          <w:rFonts w:ascii="Arial" w:hAnsi="Arial" w:cs="Arial"/>
        </w:rPr>
        <w:t xml:space="preserve"> O CONTRATANTE poderá extinguir administrativamente o Contrato, por ato unilateral, na ocorrência das hipóteses previstas no art. 137, incisos I a IX, da Lei Federal nº 14.133/2021, mediante decisão fundamentada, assegurado o contraditório e a ampla defesa, e observado o art. 138, § 2º, da Lei Federal nº 14.133/2021.</w:t>
      </w:r>
    </w:p>
    <w:p w14:paraId="1063676B" w14:textId="77777777" w:rsidR="004243C4" w:rsidRPr="004A1BB9" w:rsidRDefault="004243C4" w:rsidP="004243C4">
      <w:pPr>
        <w:jc w:val="both"/>
        <w:rPr>
          <w:rFonts w:ascii="Arial" w:hAnsi="Arial" w:cs="Arial"/>
          <w:lang w:eastAsia="ar-SA"/>
        </w:rPr>
      </w:pPr>
      <w:r w:rsidRPr="004A1BB9">
        <w:rPr>
          <w:rFonts w:ascii="Arial" w:hAnsi="Arial" w:cs="Arial"/>
        </w:rPr>
        <w:t>Parágrafo Primeiro – A extinção operará seus efeitos a partir da publicação do ato administrativo na imprensa oficial do Município.</w:t>
      </w:r>
    </w:p>
    <w:p w14:paraId="50832925" w14:textId="77777777" w:rsidR="004243C4" w:rsidRPr="004A1BB9" w:rsidRDefault="004243C4" w:rsidP="004243C4">
      <w:pPr>
        <w:jc w:val="both"/>
        <w:rPr>
          <w:rFonts w:ascii="Arial" w:hAnsi="Arial" w:cs="Arial"/>
        </w:rPr>
      </w:pPr>
      <w:r w:rsidRPr="004A1BB9">
        <w:rPr>
          <w:rFonts w:ascii="Arial" w:hAnsi="Arial" w:cs="Arial"/>
        </w:rPr>
        <w:t>Parágrafo Segundo – Extinto o Contrato, a CONTRATANTE assumirá imediatamente o seu objeto no local e no estado em que a sua execução se encontrar.</w:t>
      </w:r>
    </w:p>
    <w:p w14:paraId="4FDC1421" w14:textId="77777777" w:rsidR="004243C4" w:rsidRPr="004A1BB9" w:rsidRDefault="004243C4" w:rsidP="004243C4">
      <w:pPr>
        <w:jc w:val="both"/>
        <w:rPr>
          <w:rFonts w:ascii="Arial" w:hAnsi="Arial" w:cs="Arial"/>
        </w:rPr>
      </w:pPr>
      <w:r w:rsidRPr="004A1BB9">
        <w:rPr>
          <w:rFonts w:ascii="Arial" w:hAnsi="Arial" w:cs="Arial"/>
        </w:rPr>
        <w:t>Parágrafo Terceiro – Na hipótese de extinção por culpa da contratada, a CONTRATADA, além das demais sanções cabíveis, ficará sujeita à multa de até 20% (vinte por cento) calculada sobre o saldo reajustado do Contrato, ou, ainda, sobre o valor do Contrato, conforme o caso.</w:t>
      </w:r>
    </w:p>
    <w:p w14:paraId="48FD0D34" w14:textId="77777777" w:rsidR="004243C4" w:rsidRPr="004A1BB9" w:rsidRDefault="004243C4" w:rsidP="004243C4">
      <w:pPr>
        <w:jc w:val="both"/>
        <w:rPr>
          <w:rFonts w:ascii="Arial" w:hAnsi="Arial" w:cs="Arial"/>
        </w:rPr>
      </w:pPr>
      <w:r w:rsidRPr="004A1BB9">
        <w:rPr>
          <w:rFonts w:ascii="Arial" w:hAnsi="Arial" w:cs="Arial"/>
        </w:rPr>
        <w:t>Parágrafo Quarto – A multa referida no parágrafo anterior não tem caráter compensatório e será descontada do valor da garantia. Se a garantia for insuficiente, o débito remanescente, inclusive o decorrente de penalidades anteriormente aplicadas, poderá ser compensado com eventuais créditos devidos pelo CONTRATANTE.</w:t>
      </w:r>
    </w:p>
    <w:p w14:paraId="2EF06E37" w14:textId="77777777" w:rsidR="004243C4" w:rsidRPr="004A1BB9" w:rsidRDefault="004243C4" w:rsidP="004243C4">
      <w:pPr>
        <w:jc w:val="both"/>
        <w:rPr>
          <w:rFonts w:ascii="Arial" w:hAnsi="Arial" w:cs="Arial"/>
        </w:rPr>
      </w:pPr>
      <w:r w:rsidRPr="004A1BB9">
        <w:rPr>
          <w:rFonts w:ascii="Arial" w:hAnsi="Arial" w:cs="Arial"/>
        </w:rPr>
        <w:t>Parágrafo Quinto – Nos casos de extinção com culpa exclusiva da CONTRATANTE, deverão ser promovidos:</w:t>
      </w:r>
    </w:p>
    <w:p w14:paraId="58C10427" w14:textId="77777777" w:rsidR="004243C4" w:rsidRPr="004A1BB9" w:rsidRDefault="004243C4" w:rsidP="004243C4">
      <w:pPr>
        <w:jc w:val="both"/>
        <w:rPr>
          <w:rFonts w:ascii="Arial" w:hAnsi="Arial" w:cs="Arial"/>
        </w:rPr>
      </w:pPr>
      <w:r w:rsidRPr="004A1BB9">
        <w:rPr>
          <w:rFonts w:ascii="Arial" w:hAnsi="Arial" w:cs="Arial"/>
        </w:rPr>
        <w:t xml:space="preserve">I - </w:t>
      </w:r>
      <w:proofErr w:type="gramStart"/>
      <w:r w:rsidRPr="004A1BB9">
        <w:rPr>
          <w:rFonts w:ascii="Arial" w:hAnsi="Arial" w:cs="Arial"/>
        </w:rPr>
        <w:t>a</w:t>
      </w:r>
      <w:proofErr w:type="gramEnd"/>
      <w:r w:rsidRPr="004A1BB9">
        <w:rPr>
          <w:rFonts w:ascii="Arial" w:hAnsi="Arial" w:cs="Arial"/>
        </w:rPr>
        <w:t xml:space="preserve"> devolução da garantia;</w:t>
      </w:r>
    </w:p>
    <w:p w14:paraId="7FC933A4" w14:textId="77777777" w:rsidR="004243C4" w:rsidRPr="004A1BB9" w:rsidRDefault="004243C4" w:rsidP="004243C4">
      <w:pPr>
        <w:jc w:val="both"/>
        <w:rPr>
          <w:rFonts w:ascii="Arial" w:hAnsi="Arial" w:cs="Arial"/>
        </w:rPr>
      </w:pPr>
      <w:r w:rsidRPr="004A1BB9">
        <w:rPr>
          <w:rFonts w:ascii="Arial" w:hAnsi="Arial" w:cs="Arial"/>
        </w:rPr>
        <w:t xml:space="preserve">II - </w:t>
      </w:r>
      <w:proofErr w:type="gramStart"/>
      <w:r w:rsidRPr="004A1BB9">
        <w:rPr>
          <w:rFonts w:ascii="Arial" w:hAnsi="Arial" w:cs="Arial"/>
        </w:rPr>
        <w:t>os</w:t>
      </w:r>
      <w:proofErr w:type="gramEnd"/>
      <w:r w:rsidRPr="004A1BB9">
        <w:rPr>
          <w:rFonts w:ascii="Arial" w:hAnsi="Arial" w:cs="Arial"/>
        </w:rPr>
        <w:t xml:space="preserve"> pagamentos devidos pela execução do Contrato até a data da extinção;</w:t>
      </w:r>
    </w:p>
    <w:p w14:paraId="64CF14DC" w14:textId="77777777" w:rsidR="004243C4" w:rsidRPr="004A1BB9" w:rsidRDefault="004243C4" w:rsidP="004243C4">
      <w:pPr>
        <w:jc w:val="both"/>
        <w:rPr>
          <w:rFonts w:ascii="Arial" w:hAnsi="Arial" w:cs="Arial"/>
        </w:rPr>
      </w:pPr>
      <w:r w:rsidRPr="004A1BB9">
        <w:rPr>
          <w:rFonts w:ascii="Arial" w:hAnsi="Arial" w:cs="Arial"/>
        </w:rPr>
        <w:t>III - o pagamento do custo de desmobilização, caso haja;</w:t>
      </w:r>
    </w:p>
    <w:p w14:paraId="7760268B" w14:textId="77777777" w:rsidR="004243C4" w:rsidRPr="004A1BB9" w:rsidRDefault="004243C4" w:rsidP="004243C4">
      <w:pPr>
        <w:jc w:val="both"/>
        <w:rPr>
          <w:rFonts w:ascii="Arial" w:hAnsi="Arial" w:cs="Arial"/>
        </w:rPr>
      </w:pPr>
      <w:r w:rsidRPr="004A1BB9">
        <w:rPr>
          <w:rFonts w:ascii="Arial" w:hAnsi="Arial" w:cs="Arial"/>
        </w:rPr>
        <w:lastRenderedPageBreak/>
        <w:t xml:space="preserve">IV - </w:t>
      </w:r>
      <w:proofErr w:type="gramStart"/>
      <w:r w:rsidRPr="004A1BB9">
        <w:rPr>
          <w:rFonts w:ascii="Arial" w:hAnsi="Arial" w:cs="Arial"/>
        </w:rPr>
        <w:t>o</w:t>
      </w:r>
      <w:proofErr w:type="gramEnd"/>
      <w:r w:rsidRPr="004A1BB9">
        <w:rPr>
          <w:rFonts w:ascii="Arial" w:hAnsi="Arial" w:cs="Arial"/>
        </w:rPr>
        <w:t xml:space="preserve"> ressarcimento dos prejuízos comprovadamente sofridos.</w:t>
      </w:r>
    </w:p>
    <w:p w14:paraId="3EB38E8B" w14:textId="51562B2A" w:rsidR="004243C4" w:rsidRPr="004A1BB9" w:rsidRDefault="004243C4" w:rsidP="004243C4">
      <w:pPr>
        <w:jc w:val="both"/>
        <w:rPr>
          <w:rFonts w:ascii="Arial" w:hAnsi="Arial" w:cs="Arial"/>
        </w:rPr>
      </w:pPr>
      <w:r w:rsidRPr="004A1BB9">
        <w:rPr>
          <w:rFonts w:ascii="Arial" w:hAnsi="Arial" w:cs="Arial"/>
        </w:rPr>
        <w:t>Parágrafo Sexto – Na hipótese de extinção do Contrato por culpa da CONTRATADA, esta somente terá direito ao valor das faturas relativas às parcelas do objeto efetivamente adimplidas até a data da rescisão do Contrato, após a compensação prevista no parágrafo quarto desta Cláusula.</w:t>
      </w:r>
    </w:p>
    <w:p w14:paraId="097041A4" w14:textId="77777777" w:rsidR="004243C4" w:rsidRPr="004A1BB9" w:rsidRDefault="004243C4" w:rsidP="004243C4">
      <w:pPr>
        <w:overflowPunct w:val="0"/>
        <w:autoSpaceDE w:val="0"/>
        <w:adjustRightInd w:val="0"/>
        <w:jc w:val="both"/>
        <w:textAlignment w:val="baseline"/>
        <w:rPr>
          <w:rFonts w:ascii="Arial" w:hAnsi="Arial" w:cs="Arial"/>
          <w:bCs/>
          <w:iCs/>
        </w:rPr>
      </w:pPr>
    </w:p>
    <w:p w14:paraId="3292ED92" w14:textId="77777777" w:rsidR="004243C4" w:rsidRPr="004A1BB9" w:rsidRDefault="004243C4" w:rsidP="004243C4">
      <w:pPr>
        <w:overflowPunct w:val="0"/>
        <w:autoSpaceDE w:val="0"/>
        <w:adjustRightInd w:val="0"/>
        <w:jc w:val="both"/>
        <w:textAlignment w:val="baseline"/>
        <w:rPr>
          <w:rFonts w:ascii="Arial" w:hAnsi="Arial" w:cs="Arial"/>
          <w:bCs/>
          <w:iCs/>
        </w:rPr>
      </w:pPr>
    </w:p>
    <w:p w14:paraId="49B0CE55" w14:textId="77777777" w:rsidR="004243C4" w:rsidRPr="004A1BB9" w:rsidRDefault="004243C4" w:rsidP="004243C4">
      <w:pPr>
        <w:overflowPunct w:val="0"/>
        <w:autoSpaceDE w:val="0"/>
        <w:adjustRightInd w:val="0"/>
        <w:jc w:val="both"/>
        <w:textAlignment w:val="baseline"/>
        <w:rPr>
          <w:rFonts w:ascii="Arial" w:hAnsi="Arial" w:cs="Arial"/>
          <w:b/>
          <w:bCs/>
          <w:iCs/>
        </w:rPr>
      </w:pPr>
      <w:r w:rsidRPr="004A1BB9">
        <w:rPr>
          <w:rFonts w:ascii="Arial" w:hAnsi="Arial" w:cs="Arial"/>
          <w:b/>
          <w:bCs/>
          <w:iCs/>
          <w:u w:val="single"/>
        </w:rPr>
        <w:t>CLÁUSULA DÉCIMA</w:t>
      </w:r>
      <w:r w:rsidRPr="004A1BB9">
        <w:rPr>
          <w:rFonts w:ascii="Arial" w:hAnsi="Arial" w:cs="Arial"/>
          <w:b/>
          <w:bCs/>
          <w:iCs/>
        </w:rPr>
        <w:t xml:space="preserve"> - VINCULAÇÃO:</w:t>
      </w:r>
    </w:p>
    <w:p w14:paraId="1EE879FC" w14:textId="40C2C676" w:rsidR="004243C4" w:rsidRPr="004A1BB9" w:rsidRDefault="004243C4" w:rsidP="004243C4">
      <w:pPr>
        <w:overflowPunct w:val="0"/>
        <w:autoSpaceDE w:val="0"/>
        <w:adjustRightInd w:val="0"/>
        <w:spacing w:after="120"/>
        <w:jc w:val="both"/>
        <w:textAlignment w:val="baseline"/>
        <w:rPr>
          <w:rFonts w:ascii="Arial" w:hAnsi="Arial" w:cs="Arial"/>
        </w:rPr>
      </w:pPr>
      <w:r w:rsidRPr="004A1BB9">
        <w:rPr>
          <w:rFonts w:ascii="Arial" w:hAnsi="Arial" w:cs="Arial"/>
          <w:b/>
        </w:rPr>
        <w:t>10.1.</w:t>
      </w:r>
      <w:r w:rsidRPr="004A1BB9">
        <w:rPr>
          <w:rFonts w:ascii="Arial" w:hAnsi="Arial" w:cs="Arial"/>
        </w:rPr>
        <w:t xml:space="preserve"> O presente contrato encontr</w:t>
      </w:r>
      <w:r>
        <w:rPr>
          <w:rFonts w:ascii="Arial" w:hAnsi="Arial" w:cs="Arial"/>
        </w:rPr>
        <w:t>a-se vincu</w:t>
      </w:r>
      <w:r>
        <w:rPr>
          <w:rFonts w:ascii="Arial" w:hAnsi="Arial" w:cs="Arial"/>
        </w:rPr>
        <w:softHyphen/>
        <w:t>lado à Dispensa de Licitação nº</w:t>
      </w:r>
      <w:r>
        <w:rPr>
          <w:rFonts w:ascii="Arial" w:hAnsi="Arial" w:cs="Arial"/>
        </w:rPr>
        <w:t xml:space="preserve"> 244-01</w:t>
      </w:r>
      <w:r>
        <w:rPr>
          <w:rFonts w:ascii="Arial" w:hAnsi="Arial" w:cs="Arial"/>
        </w:rPr>
        <w:t>/2025</w:t>
      </w:r>
      <w:r w:rsidR="009B3C9C">
        <w:rPr>
          <w:rFonts w:ascii="Arial" w:hAnsi="Arial" w:cs="Arial"/>
        </w:rPr>
        <w:t>.</w:t>
      </w:r>
    </w:p>
    <w:p w14:paraId="599EB118" w14:textId="77777777" w:rsidR="004243C4" w:rsidRDefault="004243C4" w:rsidP="004243C4">
      <w:pPr>
        <w:overflowPunct w:val="0"/>
        <w:autoSpaceDE w:val="0"/>
        <w:adjustRightInd w:val="0"/>
        <w:jc w:val="both"/>
        <w:textAlignment w:val="baseline"/>
        <w:rPr>
          <w:rFonts w:ascii="Arial" w:hAnsi="Arial" w:cs="Arial"/>
          <w:b/>
          <w:bCs/>
          <w:iCs/>
          <w:u w:val="single"/>
        </w:rPr>
      </w:pPr>
    </w:p>
    <w:p w14:paraId="579C69A0" w14:textId="71C2CF7C" w:rsidR="004243C4" w:rsidRPr="004A1BB9" w:rsidRDefault="004243C4" w:rsidP="004243C4">
      <w:pPr>
        <w:overflowPunct w:val="0"/>
        <w:autoSpaceDE w:val="0"/>
        <w:adjustRightInd w:val="0"/>
        <w:jc w:val="both"/>
        <w:textAlignment w:val="baseline"/>
        <w:rPr>
          <w:rFonts w:ascii="Arial" w:hAnsi="Arial" w:cs="Arial"/>
          <w:b/>
          <w:bCs/>
          <w:iCs/>
        </w:rPr>
      </w:pPr>
      <w:r w:rsidRPr="004A1BB9">
        <w:rPr>
          <w:rFonts w:ascii="Arial" w:hAnsi="Arial" w:cs="Arial"/>
          <w:b/>
          <w:bCs/>
          <w:iCs/>
          <w:u w:val="single"/>
        </w:rPr>
        <w:t xml:space="preserve">CLÁUSULA DÉCIMA TERCEIRA </w:t>
      </w:r>
      <w:r w:rsidRPr="004A1BB9">
        <w:rPr>
          <w:rFonts w:ascii="Arial" w:hAnsi="Arial" w:cs="Arial"/>
          <w:b/>
          <w:bCs/>
          <w:iCs/>
        </w:rPr>
        <w:t>- FORO:</w:t>
      </w:r>
    </w:p>
    <w:p w14:paraId="268CF7FE" w14:textId="77777777" w:rsidR="004243C4" w:rsidRPr="004A1BB9" w:rsidRDefault="004243C4" w:rsidP="004243C4">
      <w:pPr>
        <w:overflowPunct w:val="0"/>
        <w:autoSpaceDE w:val="0"/>
        <w:adjustRightInd w:val="0"/>
        <w:jc w:val="both"/>
        <w:textAlignment w:val="baseline"/>
        <w:rPr>
          <w:rFonts w:ascii="Arial" w:hAnsi="Arial" w:cs="Arial"/>
        </w:rPr>
      </w:pPr>
      <w:r w:rsidRPr="004A1BB9">
        <w:rPr>
          <w:rFonts w:ascii="Arial" w:hAnsi="Arial" w:cs="Arial"/>
          <w:b/>
        </w:rPr>
        <w:t>11.1.</w:t>
      </w:r>
      <w:r w:rsidRPr="004A1BB9">
        <w:rPr>
          <w:rFonts w:ascii="Arial" w:hAnsi="Arial" w:cs="Arial"/>
        </w:rPr>
        <w:t xml:space="preserve"> É eleito o Foro Legal da Comarca de </w:t>
      </w:r>
      <w:r>
        <w:rPr>
          <w:rFonts w:ascii="Arial" w:hAnsi="Arial" w:cs="Arial"/>
        </w:rPr>
        <w:t>Lajeado</w:t>
      </w:r>
      <w:r w:rsidRPr="004A1BB9">
        <w:rPr>
          <w:rFonts w:ascii="Arial" w:hAnsi="Arial" w:cs="Arial"/>
        </w:rPr>
        <w:t>/RS, para dirimir quaisquer controvérsias decorrentes do presente.</w:t>
      </w:r>
    </w:p>
    <w:p w14:paraId="09128F16" w14:textId="77777777" w:rsidR="004243C4" w:rsidRPr="004A1BB9" w:rsidRDefault="004243C4" w:rsidP="004243C4">
      <w:pPr>
        <w:overflowPunct w:val="0"/>
        <w:autoSpaceDE w:val="0"/>
        <w:adjustRightInd w:val="0"/>
        <w:textAlignment w:val="baseline"/>
        <w:rPr>
          <w:rFonts w:ascii="Arial" w:hAnsi="Arial" w:cs="Arial"/>
          <w:b/>
          <w:bCs/>
          <w:i/>
          <w:iCs/>
          <w:u w:val="single"/>
        </w:rPr>
      </w:pPr>
    </w:p>
    <w:p w14:paraId="2808013B" w14:textId="77777777" w:rsidR="004243C4" w:rsidRPr="004A1BB9" w:rsidRDefault="004243C4" w:rsidP="004243C4">
      <w:pPr>
        <w:overflowPunct w:val="0"/>
        <w:autoSpaceDE w:val="0"/>
        <w:adjustRightInd w:val="0"/>
        <w:textAlignment w:val="baseline"/>
        <w:rPr>
          <w:rFonts w:ascii="Arial" w:hAnsi="Arial" w:cs="Arial"/>
          <w:b/>
          <w:bCs/>
          <w:iCs/>
        </w:rPr>
      </w:pPr>
      <w:r w:rsidRPr="004A1BB9">
        <w:rPr>
          <w:rFonts w:ascii="Arial" w:hAnsi="Arial" w:cs="Arial"/>
          <w:b/>
          <w:bCs/>
          <w:iCs/>
          <w:u w:val="single"/>
        </w:rPr>
        <w:t>CLÁUSULA DÉCIMA QUARTA</w:t>
      </w:r>
      <w:r w:rsidRPr="004A1BB9">
        <w:rPr>
          <w:rFonts w:ascii="Arial" w:hAnsi="Arial" w:cs="Arial"/>
          <w:b/>
          <w:bCs/>
          <w:iCs/>
        </w:rPr>
        <w:t xml:space="preserve"> - OBRIGAÇÕES COMPLEMENTARES:</w:t>
      </w:r>
    </w:p>
    <w:p w14:paraId="5623FDCA" w14:textId="77777777" w:rsidR="004243C4" w:rsidRPr="004A1BB9" w:rsidRDefault="004243C4" w:rsidP="004243C4">
      <w:pPr>
        <w:overflowPunct w:val="0"/>
        <w:autoSpaceDE w:val="0"/>
        <w:adjustRightInd w:val="0"/>
        <w:spacing w:after="120"/>
        <w:jc w:val="both"/>
        <w:textAlignment w:val="baseline"/>
        <w:rPr>
          <w:rFonts w:ascii="Arial" w:hAnsi="Arial" w:cs="Arial"/>
        </w:rPr>
      </w:pPr>
      <w:r w:rsidRPr="004A1BB9">
        <w:rPr>
          <w:rFonts w:ascii="Arial" w:hAnsi="Arial" w:cs="Arial"/>
          <w:b/>
          <w:bCs/>
        </w:rPr>
        <w:t xml:space="preserve">12.1. </w:t>
      </w:r>
      <w:r w:rsidRPr="004A1BB9">
        <w:rPr>
          <w:rFonts w:ascii="Arial" w:hAnsi="Arial" w:cs="Arial"/>
        </w:rPr>
        <w:t xml:space="preserve">A </w:t>
      </w:r>
      <w:r w:rsidRPr="004A1BB9">
        <w:rPr>
          <w:rFonts w:ascii="Arial" w:hAnsi="Arial" w:cs="Arial"/>
          <w:b/>
          <w:bCs/>
        </w:rPr>
        <w:t xml:space="preserve">CONTRATADA </w:t>
      </w:r>
      <w:r w:rsidRPr="004A1BB9">
        <w:rPr>
          <w:rFonts w:ascii="Arial" w:hAnsi="Arial" w:cs="Arial"/>
        </w:rPr>
        <w:t>obriga-se a manter durante toda a execução e vigência do presente contrato, em compatibi</w:t>
      </w:r>
      <w:r w:rsidRPr="004A1BB9">
        <w:rPr>
          <w:rFonts w:ascii="Arial" w:hAnsi="Arial" w:cs="Arial"/>
        </w:rPr>
        <w:softHyphen/>
        <w:t>lidade com as obrigações por ela assumidas, as condições de habilitação e qualificação exigidas no Certame Licitatório.</w:t>
      </w:r>
    </w:p>
    <w:p w14:paraId="3DCC018E" w14:textId="77777777" w:rsidR="004243C4" w:rsidRPr="004A1BB9" w:rsidRDefault="004243C4" w:rsidP="004243C4">
      <w:pPr>
        <w:overflowPunct w:val="0"/>
        <w:autoSpaceDE w:val="0"/>
        <w:adjustRightInd w:val="0"/>
        <w:ind w:firstLine="708"/>
        <w:jc w:val="both"/>
        <w:textAlignment w:val="baseline"/>
        <w:rPr>
          <w:rFonts w:ascii="Arial" w:hAnsi="Arial" w:cs="Arial"/>
        </w:rPr>
      </w:pPr>
      <w:r w:rsidRPr="004A1BB9">
        <w:rPr>
          <w:rFonts w:ascii="Arial" w:hAnsi="Arial" w:cs="Arial"/>
        </w:rPr>
        <w:t>Certos e ajustados firmam o presente contrato em 02 (duas) vias de igual teor e forma, que vai assinado na presença de 02 (duas) testemunhas, responsabilizando-se as partes por todos os termos, para que dele decorram os efeitos jurídicos pertinentes.</w:t>
      </w:r>
    </w:p>
    <w:p w14:paraId="56646FE3" w14:textId="77777777" w:rsidR="004243C4" w:rsidRPr="004A1BB9" w:rsidRDefault="004243C4" w:rsidP="004243C4">
      <w:pPr>
        <w:overflowPunct w:val="0"/>
        <w:autoSpaceDE w:val="0"/>
        <w:adjustRightInd w:val="0"/>
        <w:jc w:val="center"/>
        <w:textAlignment w:val="baseline"/>
        <w:rPr>
          <w:rFonts w:ascii="Arial" w:hAnsi="Arial" w:cs="Arial"/>
        </w:rPr>
      </w:pPr>
    </w:p>
    <w:p w14:paraId="6625465B" w14:textId="6BF97567" w:rsidR="004243C4" w:rsidRPr="004A1BB9" w:rsidRDefault="004243C4" w:rsidP="004243C4">
      <w:pPr>
        <w:overflowPunct w:val="0"/>
        <w:autoSpaceDE w:val="0"/>
        <w:adjustRightInd w:val="0"/>
        <w:jc w:val="center"/>
        <w:textAlignment w:val="baseline"/>
        <w:rPr>
          <w:rFonts w:ascii="Arial" w:hAnsi="Arial" w:cs="Arial"/>
        </w:rPr>
      </w:pPr>
      <w:r>
        <w:rPr>
          <w:rFonts w:ascii="Arial" w:hAnsi="Arial" w:cs="Arial"/>
        </w:rPr>
        <w:t>Cruzeiro do Sul</w:t>
      </w:r>
      <w:r w:rsidRPr="004A1BB9">
        <w:rPr>
          <w:rFonts w:ascii="Arial" w:hAnsi="Arial" w:cs="Arial"/>
        </w:rPr>
        <w:t xml:space="preserve">/RS, </w:t>
      </w:r>
      <w:proofErr w:type="spellStart"/>
      <w:r w:rsidR="009B3C9C">
        <w:rPr>
          <w:rFonts w:ascii="Arial" w:hAnsi="Arial" w:cs="Arial"/>
        </w:rPr>
        <w:t>xx</w:t>
      </w:r>
      <w:proofErr w:type="spellEnd"/>
      <w:r w:rsidRPr="004A1BB9">
        <w:rPr>
          <w:rFonts w:ascii="Arial" w:hAnsi="Arial" w:cs="Arial"/>
        </w:rPr>
        <w:t xml:space="preserve"> de </w:t>
      </w:r>
      <w:proofErr w:type="spellStart"/>
      <w:r w:rsidRPr="004A1BB9">
        <w:rPr>
          <w:rFonts w:ascii="Arial" w:hAnsi="Arial" w:cs="Arial"/>
        </w:rPr>
        <w:t>xxxxx</w:t>
      </w:r>
      <w:proofErr w:type="spellEnd"/>
      <w:r w:rsidRPr="004A1BB9">
        <w:rPr>
          <w:rFonts w:ascii="Arial" w:hAnsi="Arial" w:cs="Arial"/>
        </w:rPr>
        <w:t xml:space="preserve"> de 202</w:t>
      </w:r>
      <w:r w:rsidR="009B3C9C">
        <w:rPr>
          <w:rFonts w:ascii="Arial" w:hAnsi="Arial" w:cs="Arial"/>
        </w:rPr>
        <w:t>5</w:t>
      </w:r>
      <w:r w:rsidRPr="004A1BB9">
        <w:rPr>
          <w:rFonts w:ascii="Arial" w:hAnsi="Arial" w:cs="Arial"/>
        </w:rPr>
        <w:t>.</w:t>
      </w:r>
    </w:p>
    <w:p w14:paraId="3F090AAB" w14:textId="77777777" w:rsidR="004243C4" w:rsidRPr="004A1BB9" w:rsidRDefault="004243C4" w:rsidP="004243C4">
      <w:pPr>
        <w:overflowPunct w:val="0"/>
        <w:autoSpaceDE w:val="0"/>
        <w:adjustRightInd w:val="0"/>
        <w:ind w:firstLine="708"/>
        <w:jc w:val="both"/>
        <w:textAlignment w:val="baseline"/>
        <w:rPr>
          <w:rFonts w:ascii="Arial" w:hAnsi="Arial" w:cs="Arial"/>
        </w:rPr>
      </w:pPr>
    </w:p>
    <w:p w14:paraId="58EB1464" w14:textId="77777777" w:rsidR="004243C4" w:rsidRPr="004A1BB9" w:rsidRDefault="004243C4" w:rsidP="004243C4">
      <w:pPr>
        <w:overflowPunct w:val="0"/>
        <w:autoSpaceDE w:val="0"/>
        <w:adjustRightInd w:val="0"/>
        <w:jc w:val="center"/>
        <w:textAlignment w:val="baseline"/>
        <w:rPr>
          <w:rFonts w:ascii="Arial" w:hAnsi="Arial" w:cs="Arial"/>
        </w:rPr>
      </w:pPr>
    </w:p>
    <w:p w14:paraId="4D7A2B1A" w14:textId="77777777" w:rsidR="004243C4" w:rsidRPr="004A1BB9" w:rsidRDefault="004243C4" w:rsidP="004243C4">
      <w:pPr>
        <w:overflowPunct w:val="0"/>
        <w:autoSpaceDE w:val="0"/>
        <w:adjustRightInd w:val="0"/>
        <w:jc w:val="center"/>
        <w:textAlignment w:val="baseline"/>
        <w:rPr>
          <w:rFonts w:ascii="Arial" w:hAnsi="Arial" w:cs="Arial"/>
        </w:rPr>
      </w:pPr>
      <w:r w:rsidRPr="004A1BB9">
        <w:rPr>
          <w:rFonts w:ascii="Arial" w:hAnsi="Arial" w:cs="Arial"/>
        </w:rPr>
        <w:t xml:space="preserve">CONTRATANTE </w:t>
      </w:r>
      <w:r w:rsidRPr="004A1BB9">
        <w:rPr>
          <w:rFonts w:ascii="Arial" w:hAnsi="Arial" w:cs="Arial"/>
        </w:rPr>
        <w:tab/>
      </w:r>
      <w:r w:rsidRPr="004A1BB9">
        <w:rPr>
          <w:rFonts w:ascii="Arial" w:hAnsi="Arial" w:cs="Arial"/>
        </w:rPr>
        <w:tab/>
      </w:r>
      <w:r w:rsidRPr="004A1BB9">
        <w:rPr>
          <w:rFonts w:ascii="Arial" w:hAnsi="Arial" w:cs="Arial"/>
        </w:rPr>
        <w:tab/>
      </w:r>
      <w:r w:rsidRPr="004A1BB9">
        <w:rPr>
          <w:rFonts w:ascii="Arial" w:hAnsi="Arial" w:cs="Arial"/>
        </w:rPr>
        <w:tab/>
      </w:r>
      <w:r w:rsidRPr="004A1BB9">
        <w:rPr>
          <w:rFonts w:ascii="Arial" w:hAnsi="Arial" w:cs="Arial"/>
        </w:rPr>
        <w:tab/>
      </w:r>
      <w:r w:rsidRPr="004A1BB9">
        <w:rPr>
          <w:rFonts w:ascii="Arial" w:hAnsi="Arial" w:cs="Arial"/>
        </w:rPr>
        <w:tab/>
      </w:r>
      <w:r w:rsidRPr="004A1BB9">
        <w:rPr>
          <w:rFonts w:ascii="Arial" w:hAnsi="Arial" w:cs="Arial"/>
        </w:rPr>
        <w:tab/>
      </w:r>
      <w:r w:rsidRPr="004A1BB9">
        <w:rPr>
          <w:rFonts w:ascii="Arial" w:hAnsi="Arial" w:cs="Arial"/>
        </w:rPr>
        <w:tab/>
        <w:t>CONTRATADA</w:t>
      </w:r>
    </w:p>
    <w:p w14:paraId="62D45810" w14:textId="77777777" w:rsidR="004243C4" w:rsidRPr="004A1BB9" w:rsidRDefault="004243C4" w:rsidP="004243C4">
      <w:pPr>
        <w:overflowPunct w:val="0"/>
        <w:autoSpaceDE w:val="0"/>
        <w:adjustRightInd w:val="0"/>
        <w:jc w:val="both"/>
        <w:textAlignment w:val="baseline"/>
        <w:rPr>
          <w:rFonts w:ascii="Arial" w:hAnsi="Arial" w:cs="Arial"/>
        </w:rPr>
      </w:pPr>
    </w:p>
    <w:p w14:paraId="6E398B6D" w14:textId="77777777" w:rsidR="009B3C9C" w:rsidRDefault="009B3C9C" w:rsidP="004243C4">
      <w:pPr>
        <w:overflowPunct w:val="0"/>
        <w:autoSpaceDE w:val="0"/>
        <w:adjustRightInd w:val="0"/>
        <w:jc w:val="both"/>
        <w:textAlignment w:val="baseline"/>
        <w:rPr>
          <w:rFonts w:ascii="Arial" w:hAnsi="Arial" w:cs="Arial"/>
        </w:rPr>
      </w:pPr>
    </w:p>
    <w:p w14:paraId="09F9BCE9" w14:textId="77777777" w:rsidR="009B3C9C" w:rsidRDefault="009B3C9C" w:rsidP="004243C4">
      <w:pPr>
        <w:overflowPunct w:val="0"/>
        <w:autoSpaceDE w:val="0"/>
        <w:adjustRightInd w:val="0"/>
        <w:jc w:val="both"/>
        <w:textAlignment w:val="baseline"/>
        <w:rPr>
          <w:rFonts w:ascii="Arial" w:hAnsi="Arial" w:cs="Arial"/>
        </w:rPr>
      </w:pPr>
    </w:p>
    <w:p w14:paraId="074352EE" w14:textId="30A6CC56" w:rsidR="004243C4" w:rsidRDefault="004243C4" w:rsidP="004243C4">
      <w:pPr>
        <w:overflowPunct w:val="0"/>
        <w:autoSpaceDE w:val="0"/>
        <w:adjustRightInd w:val="0"/>
        <w:jc w:val="both"/>
        <w:textAlignment w:val="baseline"/>
        <w:rPr>
          <w:rFonts w:ascii="Arial" w:hAnsi="Arial" w:cs="Arial"/>
        </w:rPr>
      </w:pPr>
      <w:r w:rsidRPr="004A1BB9">
        <w:rPr>
          <w:rFonts w:ascii="Arial" w:hAnsi="Arial" w:cs="Arial"/>
        </w:rPr>
        <w:t>TESTEMUNHAS:</w:t>
      </w:r>
    </w:p>
    <w:p w14:paraId="0883F87A" w14:textId="77777777" w:rsidR="009B3C9C" w:rsidRPr="004A1BB9" w:rsidRDefault="009B3C9C" w:rsidP="004243C4">
      <w:pPr>
        <w:overflowPunct w:val="0"/>
        <w:autoSpaceDE w:val="0"/>
        <w:adjustRightInd w:val="0"/>
        <w:jc w:val="both"/>
        <w:textAlignment w:val="baseline"/>
        <w:rPr>
          <w:rFonts w:ascii="Arial" w:hAnsi="Arial" w:cs="Arial"/>
        </w:rPr>
      </w:pPr>
    </w:p>
    <w:p w14:paraId="3CD12444" w14:textId="77777777" w:rsidR="004243C4" w:rsidRPr="004A1BB9" w:rsidRDefault="004243C4" w:rsidP="009B3C9C">
      <w:pPr>
        <w:overflowPunct w:val="0"/>
        <w:autoSpaceDE w:val="0"/>
        <w:adjustRightInd w:val="0"/>
        <w:jc w:val="both"/>
        <w:textAlignment w:val="baseline"/>
        <w:rPr>
          <w:rFonts w:ascii="Arial" w:hAnsi="Arial" w:cs="Arial"/>
        </w:rPr>
      </w:pPr>
      <w:r w:rsidRPr="004A1BB9">
        <w:rPr>
          <w:rFonts w:ascii="Arial" w:hAnsi="Arial" w:cs="Arial"/>
        </w:rPr>
        <w:t>______________________________</w:t>
      </w:r>
      <w:r w:rsidRPr="004A1BB9">
        <w:rPr>
          <w:rFonts w:ascii="Arial" w:hAnsi="Arial" w:cs="Arial"/>
        </w:rPr>
        <w:tab/>
      </w:r>
    </w:p>
    <w:p w14:paraId="3E691A32" w14:textId="77777777" w:rsidR="004243C4" w:rsidRPr="004A1BB9" w:rsidRDefault="004243C4" w:rsidP="004243C4">
      <w:pPr>
        <w:overflowPunct w:val="0"/>
        <w:autoSpaceDE w:val="0"/>
        <w:adjustRightInd w:val="0"/>
        <w:ind w:left="720"/>
        <w:jc w:val="both"/>
        <w:textAlignment w:val="baseline"/>
        <w:rPr>
          <w:rFonts w:ascii="Arial" w:hAnsi="Arial" w:cs="Arial"/>
        </w:rPr>
      </w:pPr>
    </w:p>
    <w:p w14:paraId="611ED3AB" w14:textId="77777777" w:rsidR="004243C4" w:rsidRPr="004A1BB9" w:rsidRDefault="004243C4" w:rsidP="004243C4">
      <w:pPr>
        <w:overflowPunct w:val="0"/>
        <w:autoSpaceDE w:val="0"/>
        <w:adjustRightInd w:val="0"/>
        <w:ind w:left="720"/>
        <w:jc w:val="both"/>
        <w:textAlignment w:val="baseline"/>
        <w:rPr>
          <w:rFonts w:ascii="Arial" w:hAnsi="Arial" w:cs="Arial"/>
        </w:rPr>
      </w:pPr>
    </w:p>
    <w:p w14:paraId="76AB2959" w14:textId="5F286E83" w:rsidR="004243C4" w:rsidRPr="004A1BB9" w:rsidRDefault="004243C4" w:rsidP="009B3C9C">
      <w:pPr>
        <w:overflowPunct w:val="0"/>
        <w:autoSpaceDE w:val="0"/>
        <w:adjustRightInd w:val="0"/>
        <w:jc w:val="both"/>
        <w:textAlignment w:val="baseline"/>
        <w:rPr>
          <w:rFonts w:ascii="Arial" w:hAnsi="Arial" w:cs="Arial"/>
        </w:rPr>
      </w:pPr>
      <w:r w:rsidRPr="004A1BB9">
        <w:rPr>
          <w:rFonts w:ascii="Arial" w:hAnsi="Arial" w:cs="Arial"/>
        </w:rPr>
        <w:t>_______________________________</w:t>
      </w:r>
    </w:p>
    <w:p w14:paraId="1F5E408F" w14:textId="77777777" w:rsidR="004243C4" w:rsidRPr="004A1BB9" w:rsidRDefault="004243C4" w:rsidP="004243C4">
      <w:pPr>
        <w:overflowPunct w:val="0"/>
        <w:autoSpaceDE w:val="0"/>
        <w:adjustRightInd w:val="0"/>
        <w:jc w:val="both"/>
        <w:textAlignment w:val="baseline"/>
        <w:rPr>
          <w:rFonts w:ascii="Arial" w:hAnsi="Arial" w:cs="Arial"/>
        </w:rPr>
      </w:pPr>
      <w:r w:rsidRPr="004A1BB9">
        <w:rPr>
          <w:rFonts w:ascii="Arial" w:hAnsi="Arial" w:cs="Arial"/>
        </w:rPr>
        <w:t xml:space="preserve">    </w:t>
      </w:r>
    </w:p>
    <w:p w14:paraId="7DDF5FEC" w14:textId="77777777" w:rsidR="004243C4" w:rsidRPr="004A1BB9" w:rsidRDefault="004243C4" w:rsidP="004243C4">
      <w:pPr>
        <w:overflowPunct w:val="0"/>
        <w:autoSpaceDE w:val="0"/>
        <w:adjustRightInd w:val="0"/>
        <w:textAlignment w:val="baseline"/>
        <w:rPr>
          <w:rFonts w:ascii="Arial" w:hAnsi="Arial" w:cs="Arial"/>
        </w:rPr>
      </w:pPr>
    </w:p>
    <w:p w14:paraId="7D6FE6DA" w14:textId="77777777" w:rsidR="004243C4" w:rsidRPr="004A1BB9" w:rsidRDefault="004243C4" w:rsidP="004243C4">
      <w:pPr>
        <w:overflowPunct w:val="0"/>
        <w:autoSpaceDE w:val="0"/>
        <w:adjustRightInd w:val="0"/>
        <w:textAlignment w:val="baseline"/>
        <w:rPr>
          <w:rFonts w:ascii="Arial" w:hAnsi="Arial" w:cs="Arial"/>
        </w:rPr>
      </w:pPr>
    </w:p>
    <w:p w14:paraId="48F83ECB" w14:textId="77777777" w:rsidR="004243C4" w:rsidRPr="004A1BB9" w:rsidRDefault="004243C4" w:rsidP="004243C4">
      <w:pPr>
        <w:overflowPunct w:val="0"/>
        <w:autoSpaceDE w:val="0"/>
        <w:adjustRightInd w:val="0"/>
        <w:textAlignment w:val="baseline"/>
        <w:rPr>
          <w:rFonts w:ascii="Arial" w:hAnsi="Arial" w:cs="Arial"/>
        </w:rPr>
      </w:pPr>
    </w:p>
    <w:p w14:paraId="768DC67D" w14:textId="77777777" w:rsidR="004243C4" w:rsidRPr="004A1BB9" w:rsidRDefault="004243C4" w:rsidP="004243C4">
      <w:pPr>
        <w:overflowPunct w:val="0"/>
        <w:autoSpaceDE w:val="0"/>
        <w:adjustRightInd w:val="0"/>
        <w:textAlignment w:val="baseline"/>
        <w:rPr>
          <w:rFonts w:ascii="Arial" w:hAnsi="Arial" w:cs="Arial"/>
        </w:rPr>
      </w:pPr>
      <w:r w:rsidRPr="004A1BB9">
        <w:rPr>
          <w:rFonts w:ascii="Arial" w:hAnsi="Arial" w:cs="Arial"/>
        </w:rPr>
        <w:tab/>
      </w:r>
      <w:r w:rsidRPr="004A1BB9">
        <w:rPr>
          <w:rFonts w:ascii="Arial" w:hAnsi="Arial" w:cs="Arial"/>
        </w:rPr>
        <w:tab/>
      </w:r>
      <w:r w:rsidRPr="004A1BB9">
        <w:rPr>
          <w:rFonts w:ascii="Arial" w:hAnsi="Arial" w:cs="Arial"/>
        </w:rPr>
        <w:tab/>
        <w:t>Registre-se e Publique-se.</w:t>
      </w:r>
    </w:p>
    <w:p w14:paraId="380493F6" w14:textId="77777777" w:rsidR="004243C4" w:rsidRDefault="004243C4" w:rsidP="004243C4"/>
    <w:p w14:paraId="72543DCC" w14:textId="77777777" w:rsidR="00C56F2F" w:rsidRPr="00266A35" w:rsidRDefault="00C56F2F" w:rsidP="00266A35"/>
    <w:sectPr w:rsidR="00C56F2F" w:rsidRPr="00266A35" w:rsidSect="006F00A8">
      <w:headerReference w:type="default" r:id="rId7"/>
      <w:footerReference w:type="default" r:id="rId8"/>
      <w:pgSz w:w="11906" w:h="16838"/>
      <w:pgMar w:top="1417" w:right="991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714196" w14:textId="77777777" w:rsidR="00152BD0" w:rsidRDefault="00152BD0" w:rsidP="00EF6BA5">
      <w:r>
        <w:separator/>
      </w:r>
    </w:p>
  </w:endnote>
  <w:endnote w:type="continuationSeparator" w:id="0">
    <w:p w14:paraId="4752CFE9" w14:textId="77777777" w:rsidR="00152BD0" w:rsidRDefault="00152BD0" w:rsidP="00EF6B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F0FF88" w14:textId="77777777" w:rsidR="00EF6BA5" w:rsidRPr="00E60223" w:rsidRDefault="00EF6BA5" w:rsidP="00EF6BA5">
    <w:pPr>
      <w:pStyle w:val="Rodap"/>
      <w:jc w:val="center"/>
      <w:rPr>
        <w:rFonts w:ascii="Arial" w:hAnsi="Arial" w:cs="Arial"/>
        <w:sz w:val="18"/>
        <w:szCs w:val="18"/>
      </w:rPr>
    </w:pPr>
    <w:r w:rsidRPr="00E60223">
      <w:rPr>
        <w:rFonts w:ascii="Arial" w:hAnsi="Arial" w:cs="Arial"/>
        <w:sz w:val="18"/>
        <w:szCs w:val="18"/>
      </w:rPr>
      <w:t>Centro Administrativo: Rua São Gabriel, 72 – Centro – CEP 95.930-0000 – Fone: (51) 3764-1144</w:t>
    </w:r>
  </w:p>
  <w:p w14:paraId="4887EC8E" w14:textId="77777777" w:rsidR="00EF6BA5" w:rsidRPr="00E60223" w:rsidRDefault="00EF6BA5" w:rsidP="00EF6BA5">
    <w:pPr>
      <w:pStyle w:val="Rodap"/>
      <w:jc w:val="center"/>
      <w:rPr>
        <w:rFonts w:ascii="Arial" w:hAnsi="Arial" w:cs="Arial"/>
        <w:sz w:val="18"/>
        <w:szCs w:val="18"/>
        <w:lang w:val="en-US"/>
      </w:rPr>
    </w:pPr>
    <w:r>
      <w:rPr>
        <w:rFonts w:ascii="Arial" w:hAnsi="Arial" w:cs="Arial"/>
        <w:noProof/>
        <w:lang w:eastAsia="pt-BR" w:bidi="ar-SA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24E709A4" wp14:editId="4E69B1AB">
              <wp:simplePos x="0" y="0"/>
              <wp:positionH relativeFrom="page">
                <wp:posOffset>1758315</wp:posOffset>
              </wp:positionH>
              <wp:positionV relativeFrom="page">
                <wp:posOffset>9437370</wp:posOffset>
              </wp:positionV>
              <wp:extent cx="4220845" cy="243840"/>
              <wp:effectExtent l="0" t="0" r="8255" b="381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20845" cy="2438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7D1C5D6" w14:textId="77777777" w:rsidR="00EF6BA5" w:rsidRPr="00414F98" w:rsidRDefault="00EF6BA5" w:rsidP="00EF6BA5">
                          <w:pPr>
                            <w:ind w:left="747" w:right="18" w:hanging="728"/>
                            <w:rPr>
                              <w:rFonts w:ascii="Times New Roman" w:hAnsi="Times New Roman"/>
                              <w:sz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4E709A4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138.45pt;margin-top:743.1pt;width:332.35pt;height:19.2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" filled="f" stroked="f">
              <v:textbox inset="0,0,0,0">
                <w:txbxContent>
                  <w:p w14:paraId="47D1C5D6" w14:textId="77777777" w:rsidR="00EF6BA5" w:rsidRPr="00414F98" w:rsidRDefault="00EF6BA5" w:rsidP="00EF6BA5">
                    <w:pPr>
                      <w:ind w:left="747" w:right="18" w:hanging="728"/>
                      <w:rPr>
                        <w:rFonts w:ascii="Times New Roman" w:hAnsi="Times New Roman"/>
                        <w:sz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Pr="00E60223">
      <w:rPr>
        <w:rFonts w:ascii="Arial" w:hAnsi="Arial" w:cs="Arial"/>
        <w:sz w:val="18"/>
        <w:szCs w:val="18"/>
        <w:lang w:val="en-US"/>
      </w:rPr>
      <w:t xml:space="preserve">Home – page: </w:t>
    </w:r>
    <w:hyperlink r:id="rId1" w:history="1">
      <w:r w:rsidRPr="00E60223">
        <w:rPr>
          <w:rFonts w:ascii="Arial" w:hAnsi="Arial" w:cs="Arial"/>
          <w:color w:val="0000FF"/>
          <w:sz w:val="16"/>
          <w:szCs w:val="16"/>
          <w:u w:val="single"/>
          <w:lang w:val="en-US" w:eastAsia="pt-BR"/>
        </w:rPr>
        <w:t>www.cruzeiro.rs.gov.br</w:t>
      </w:r>
    </w:hyperlink>
    <w:r w:rsidRPr="00E60223">
      <w:rPr>
        <w:rFonts w:ascii="Arial" w:hAnsi="Arial" w:cs="Arial"/>
        <w:color w:val="0000FF"/>
        <w:sz w:val="16"/>
        <w:szCs w:val="16"/>
        <w:u w:val="single"/>
        <w:lang w:eastAsia="pt-BR"/>
      </w:rPr>
      <w:t xml:space="preserve"> </w:t>
    </w:r>
    <w:r w:rsidRPr="00E60223">
      <w:rPr>
        <w:rFonts w:ascii="Arial" w:hAnsi="Arial" w:cs="Arial"/>
        <w:sz w:val="16"/>
        <w:szCs w:val="16"/>
        <w:lang w:eastAsia="pt-BR"/>
      </w:rPr>
      <w:t>E-mail: licita@cruzeiro.rs.gov.br</w:t>
    </w:r>
  </w:p>
  <w:p w14:paraId="218AEFDC" w14:textId="77777777" w:rsidR="00EF6BA5" w:rsidRDefault="00EF6BA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9816E5" w14:textId="77777777" w:rsidR="00152BD0" w:rsidRDefault="00152BD0" w:rsidP="00EF6BA5">
      <w:r>
        <w:separator/>
      </w:r>
    </w:p>
  </w:footnote>
  <w:footnote w:type="continuationSeparator" w:id="0">
    <w:p w14:paraId="0A0806B8" w14:textId="77777777" w:rsidR="00152BD0" w:rsidRDefault="00152BD0" w:rsidP="00EF6B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408C83" w14:textId="77777777" w:rsidR="00EF6BA5" w:rsidRPr="00F15271" w:rsidRDefault="00EF6BA5" w:rsidP="00EF6BA5">
    <w:pPr>
      <w:pStyle w:val="Cabealho"/>
      <w:jc w:val="center"/>
      <w:rPr>
        <w:rFonts w:ascii="Arial" w:hAnsi="Arial" w:cs="Arial"/>
        <w:b/>
        <w:color w:val="4F81BD" w:themeColor="accent1"/>
        <w:sz w:val="32"/>
        <w:szCs w:val="32"/>
      </w:rPr>
    </w:pPr>
    <w:r w:rsidRPr="00F15271">
      <w:rPr>
        <w:noProof/>
        <w:color w:val="4F81BD" w:themeColor="accent1"/>
        <w:lang w:eastAsia="pt-BR" w:bidi="ar-SA"/>
      </w:rPr>
      <w:drawing>
        <wp:anchor distT="0" distB="0" distL="114935" distR="114935" simplePos="0" relativeHeight="251659264" behindDoc="0" locked="0" layoutInCell="1" allowOverlap="1" wp14:anchorId="430CC89C" wp14:editId="5C78E49C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755005" cy="6221095"/>
          <wp:effectExtent l="0" t="0" r="0" b="8255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5005" cy="622109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15271">
      <w:rPr>
        <w:rFonts w:ascii="Arial" w:hAnsi="Arial" w:cs="Arial"/>
        <w:b/>
        <w:color w:val="4F81BD" w:themeColor="accent1"/>
      </w:rPr>
      <w:t>ESTADO DO RIO GRANDE DO SUL</w:t>
    </w:r>
  </w:p>
  <w:p w14:paraId="4F5B3F4D" w14:textId="77777777" w:rsidR="00EF6BA5" w:rsidRPr="00F15271" w:rsidRDefault="00EF6BA5" w:rsidP="00EF6BA5">
    <w:pPr>
      <w:pStyle w:val="Cabealho"/>
      <w:jc w:val="center"/>
      <w:rPr>
        <w:rFonts w:ascii="Arial" w:hAnsi="Arial" w:cs="Arial"/>
        <w:b/>
        <w:color w:val="4F81BD" w:themeColor="accent1"/>
        <w:sz w:val="32"/>
        <w:szCs w:val="32"/>
      </w:rPr>
    </w:pPr>
    <w:r w:rsidRPr="00F15271">
      <w:rPr>
        <w:rFonts w:ascii="Arial" w:hAnsi="Arial" w:cs="Arial"/>
        <w:b/>
        <w:color w:val="4F81BD" w:themeColor="accent1"/>
        <w:sz w:val="32"/>
        <w:szCs w:val="32"/>
      </w:rPr>
      <w:t>PREFEITURA MUNICIPAL DE CRUZEIRO DO SUL</w:t>
    </w:r>
  </w:p>
  <w:p w14:paraId="7A985246" w14:textId="77777777" w:rsidR="00EF6BA5" w:rsidRDefault="00EF6BA5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name w:val="Outline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</w:lvl>
  </w:abstractNum>
  <w:abstractNum w:abstractNumId="1" w15:restartNumberingAfterBreak="0">
    <w:nsid w:val="007362AD"/>
    <w:multiLevelType w:val="hybridMultilevel"/>
    <w:tmpl w:val="87343E10"/>
    <w:lvl w:ilvl="0" w:tplc="5CE2A71E">
      <w:start w:val="1"/>
      <w:numFmt w:val="upperLetter"/>
      <w:lvlText w:val="%1)"/>
      <w:lvlJc w:val="left"/>
      <w:pPr>
        <w:ind w:left="424" w:hanging="32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pt-PT" w:eastAsia="en-US" w:bidi="ar-SA"/>
      </w:rPr>
    </w:lvl>
    <w:lvl w:ilvl="1" w:tplc="BA1EA908">
      <w:numFmt w:val="bullet"/>
      <w:lvlText w:val="•"/>
      <w:lvlJc w:val="left"/>
      <w:pPr>
        <w:ind w:left="1454" w:hanging="329"/>
      </w:pPr>
      <w:rPr>
        <w:rFonts w:hint="default"/>
        <w:lang w:val="pt-PT" w:eastAsia="en-US" w:bidi="ar-SA"/>
      </w:rPr>
    </w:lvl>
    <w:lvl w:ilvl="2" w:tplc="1EAE5FF0">
      <w:numFmt w:val="bullet"/>
      <w:lvlText w:val="•"/>
      <w:lvlJc w:val="left"/>
      <w:pPr>
        <w:ind w:left="2489" w:hanging="329"/>
      </w:pPr>
      <w:rPr>
        <w:rFonts w:hint="default"/>
        <w:lang w:val="pt-PT" w:eastAsia="en-US" w:bidi="ar-SA"/>
      </w:rPr>
    </w:lvl>
    <w:lvl w:ilvl="3" w:tplc="E17CEAD2">
      <w:numFmt w:val="bullet"/>
      <w:lvlText w:val="•"/>
      <w:lvlJc w:val="left"/>
      <w:pPr>
        <w:ind w:left="3524" w:hanging="329"/>
      </w:pPr>
      <w:rPr>
        <w:rFonts w:hint="default"/>
        <w:lang w:val="pt-PT" w:eastAsia="en-US" w:bidi="ar-SA"/>
      </w:rPr>
    </w:lvl>
    <w:lvl w:ilvl="4" w:tplc="142C1F5A">
      <w:numFmt w:val="bullet"/>
      <w:lvlText w:val="•"/>
      <w:lvlJc w:val="left"/>
      <w:pPr>
        <w:ind w:left="4558" w:hanging="329"/>
      </w:pPr>
      <w:rPr>
        <w:rFonts w:hint="default"/>
        <w:lang w:val="pt-PT" w:eastAsia="en-US" w:bidi="ar-SA"/>
      </w:rPr>
    </w:lvl>
    <w:lvl w:ilvl="5" w:tplc="3B08168E">
      <w:numFmt w:val="bullet"/>
      <w:lvlText w:val="•"/>
      <w:lvlJc w:val="left"/>
      <w:pPr>
        <w:ind w:left="5593" w:hanging="329"/>
      </w:pPr>
      <w:rPr>
        <w:rFonts w:hint="default"/>
        <w:lang w:val="pt-PT" w:eastAsia="en-US" w:bidi="ar-SA"/>
      </w:rPr>
    </w:lvl>
    <w:lvl w:ilvl="6" w:tplc="A6AA76E0">
      <w:numFmt w:val="bullet"/>
      <w:lvlText w:val="•"/>
      <w:lvlJc w:val="left"/>
      <w:pPr>
        <w:ind w:left="6628" w:hanging="329"/>
      </w:pPr>
      <w:rPr>
        <w:rFonts w:hint="default"/>
        <w:lang w:val="pt-PT" w:eastAsia="en-US" w:bidi="ar-SA"/>
      </w:rPr>
    </w:lvl>
    <w:lvl w:ilvl="7" w:tplc="F732C430">
      <w:numFmt w:val="bullet"/>
      <w:lvlText w:val="•"/>
      <w:lvlJc w:val="left"/>
      <w:pPr>
        <w:ind w:left="7662" w:hanging="329"/>
      </w:pPr>
      <w:rPr>
        <w:rFonts w:hint="default"/>
        <w:lang w:val="pt-PT" w:eastAsia="en-US" w:bidi="ar-SA"/>
      </w:rPr>
    </w:lvl>
    <w:lvl w:ilvl="8" w:tplc="083403D0">
      <w:numFmt w:val="bullet"/>
      <w:lvlText w:val="•"/>
      <w:lvlJc w:val="left"/>
      <w:pPr>
        <w:ind w:left="8697" w:hanging="329"/>
      </w:pPr>
      <w:rPr>
        <w:rFonts w:hint="default"/>
        <w:lang w:val="pt-PT" w:eastAsia="en-US" w:bidi="ar-SA"/>
      </w:rPr>
    </w:lvl>
  </w:abstractNum>
  <w:abstractNum w:abstractNumId="2" w15:restartNumberingAfterBreak="0">
    <w:nsid w:val="01542E78"/>
    <w:multiLevelType w:val="hybridMultilevel"/>
    <w:tmpl w:val="C5889E8E"/>
    <w:lvl w:ilvl="0" w:tplc="2BDCEABC">
      <w:numFmt w:val="bullet"/>
      <w:lvlText w:val="-"/>
      <w:lvlJc w:val="left"/>
      <w:pPr>
        <w:ind w:left="424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F060292A">
      <w:numFmt w:val="bullet"/>
      <w:lvlText w:val="•"/>
      <w:lvlJc w:val="left"/>
      <w:pPr>
        <w:ind w:left="1454" w:hanging="130"/>
      </w:pPr>
      <w:rPr>
        <w:rFonts w:hint="default"/>
        <w:lang w:val="pt-PT" w:eastAsia="en-US" w:bidi="ar-SA"/>
      </w:rPr>
    </w:lvl>
    <w:lvl w:ilvl="2" w:tplc="7316B260">
      <w:numFmt w:val="bullet"/>
      <w:lvlText w:val="•"/>
      <w:lvlJc w:val="left"/>
      <w:pPr>
        <w:ind w:left="2489" w:hanging="130"/>
      </w:pPr>
      <w:rPr>
        <w:rFonts w:hint="default"/>
        <w:lang w:val="pt-PT" w:eastAsia="en-US" w:bidi="ar-SA"/>
      </w:rPr>
    </w:lvl>
    <w:lvl w:ilvl="3" w:tplc="BD920A56">
      <w:numFmt w:val="bullet"/>
      <w:lvlText w:val="•"/>
      <w:lvlJc w:val="left"/>
      <w:pPr>
        <w:ind w:left="3524" w:hanging="130"/>
      </w:pPr>
      <w:rPr>
        <w:rFonts w:hint="default"/>
        <w:lang w:val="pt-PT" w:eastAsia="en-US" w:bidi="ar-SA"/>
      </w:rPr>
    </w:lvl>
    <w:lvl w:ilvl="4" w:tplc="D820F19C">
      <w:numFmt w:val="bullet"/>
      <w:lvlText w:val="•"/>
      <w:lvlJc w:val="left"/>
      <w:pPr>
        <w:ind w:left="4558" w:hanging="130"/>
      </w:pPr>
      <w:rPr>
        <w:rFonts w:hint="default"/>
        <w:lang w:val="pt-PT" w:eastAsia="en-US" w:bidi="ar-SA"/>
      </w:rPr>
    </w:lvl>
    <w:lvl w:ilvl="5" w:tplc="B1A2221A">
      <w:numFmt w:val="bullet"/>
      <w:lvlText w:val="•"/>
      <w:lvlJc w:val="left"/>
      <w:pPr>
        <w:ind w:left="5593" w:hanging="130"/>
      </w:pPr>
      <w:rPr>
        <w:rFonts w:hint="default"/>
        <w:lang w:val="pt-PT" w:eastAsia="en-US" w:bidi="ar-SA"/>
      </w:rPr>
    </w:lvl>
    <w:lvl w:ilvl="6" w:tplc="C2D0260A">
      <w:numFmt w:val="bullet"/>
      <w:lvlText w:val="•"/>
      <w:lvlJc w:val="left"/>
      <w:pPr>
        <w:ind w:left="6628" w:hanging="130"/>
      </w:pPr>
      <w:rPr>
        <w:rFonts w:hint="default"/>
        <w:lang w:val="pt-PT" w:eastAsia="en-US" w:bidi="ar-SA"/>
      </w:rPr>
    </w:lvl>
    <w:lvl w:ilvl="7" w:tplc="CE38F3C2">
      <w:numFmt w:val="bullet"/>
      <w:lvlText w:val="•"/>
      <w:lvlJc w:val="left"/>
      <w:pPr>
        <w:ind w:left="7662" w:hanging="130"/>
      </w:pPr>
      <w:rPr>
        <w:rFonts w:hint="default"/>
        <w:lang w:val="pt-PT" w:eastAsia="en-US" w:bidi="ar-SA"/>
      </w:rPr>
    </w:lvl>
    <w:lvl w:ilvl="8" w:tplc="20EA2590">
      <w:numFmt w:val="bullet"/>
      <w:lvlText w:val="•"/>
      <w:lvlJc w:val="left"/>
      <w:pPr>
        <w:ind w:left="8697" w:hanging="130"/>
      </w:pPr>
      <w:rPr>
        <w:rFonts w:hint="default"/>
        <w:lang w:val="pt-PT" w:eastAsia="en-US" w:bidi="ar-SA"/>
      </w:rPr>
    </w:lvl>
  </w:abstractNum>
  <w:abstractNum w:abstractNumId="3" w15:restartNumberingAfterBreak="0">
    <w:nsid w:val="04596F18"/>
    <w:multiLevelType w:val="multilevel"/>
    <w:tmpl w:val="57887F24"/>
    <w:lvl w:ilvl="0">
      <w:start w:val="11"/>
      <w:numFmt w:val="decimal"/>
      <w:lvlText w:val="%1"/>
      <w:lvlJc w:val="left"/>
      <w:pPr>
        <w:ind w:left="424" w:hanging="557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55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55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55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55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55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55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55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557"/>
      </w:pPr>
      <w:rPr>
        <w:rFonts w:hint="default"/>
        <w:lang w:val="pt-PT" w:eastAsia="en-US" w:bidi="ar-SA"/>
      </w:rPr>
    </w:lvl>
  </w:abstractNum>
  <w:abstractNum w:abstractNumId="4" w15:restartNumberingAfterBreak="0">
    <w:nsid w:val="089863FA"/>
    <w:multiLevelType w:val="hybridMultilevel"/>
    <w:tmpl w:val="5360E546"/>
    <w:lvl w:ilvl="0" w:tplc="2C6CABAA">
      <w:start w:val="1"/>
      <w:numFmt w:val="lowerLetter"/>
      <w:lvlText w:val="%1)"/>
      <w:lvlJc w:val="left"/>
      <w:pPr>
        <w:ind w:left="652" w:hanging="2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350EC576">
      <w:numFmt w:val="bullet"/>
      <w:lvlText w:val="•"/>
      <w:lvlJc w:val="left"/>
      <w:pPr>
        <w:ind w:left="1670" w:hanging="228"/>
      </w:pPr>
      <w:rPr>
        <w:rFonts w:hint="default"/>
        <w:lang w:val="pt-PT" w:eastAsia="en-US" w:bidi="ar-SA"/>
      </w:rPr>
    </w:lvl>
    <w:lvl w:ilvl="2" w:tplc="B2EED1DC">
      <w:numFmt w:val="bullet"/>
      <w:lvlText w:val="•"/>
      <w:lvlJc w:val="left"/>
      <w:pPr>
        <w:ind w:left="2681" w:hanging="228"/>
      </w:pPr>
      <w:rPr>
        <w:rFonts w:hint="default"/>
        <w:lang w:val="pt-PT" w:eastAsia="en-US" w:bidi="ar-SA"/>
      </w:rPr>
    </w:lvl>
    <w:lvl w:ilvl="3" w:tplc="6354EE0A">
      <w:numFmt w:val="bullet"/>
      <w:lvlText w:val="•"/>
      <w:lvlJc w:val="left"/>
      <w:pPr>
        <w:ind w:left="3692" w:hanging="228"/>
      </w:pPr>
      <w:rPr>
        <w:rFonts w:hint="default"/>
        <w:lang w:val="pt-PT" w:eastAsia="en-US" w:bidi="ar-SA"/>
      </w:rPr>
    </w:lvl>
    <w:lvl w:ilvl="4" w:tplc="878C93A2">
      <w:numFmt w:val="bullet"/>
      <w:lvlText w:val="•"/>
      <w:lvlJc w:val="left"/>
      <w:pPr>
        <w:ind w:left="4702" w:hanging="228"/>
      </w:pPr>
      <w:rPr>
        <w:rFonts w:hint="default"/>
        <w:lang w:val="pt-PT" w:eastAsia="en-US" w:bidi="ar-SA"/>
      </w:rPr>
    </w:lvl>
    <w:lvl w:ilvl="5" w:tplc="39C49BD8">
      <w:numFmt w:val="bullet"/>
      <w:lvlText w:val="•"/>
      <w:lvlJc w:val="left"/>
      <w:pPr>
        <w:ind w:left="5713" w:hanging="228"/>
      </w:pPr>
      <w:rPr>
        <w:rFonts w:hint="default"/>
        <w:lang w:val="pt-PT" w:eastAsia="en-US" w:bidi="ar-SA"/>
      </w:rPr>
    </w:lvl>
    <w:lvl w:ilvl="6" w:tplc="5C16361A">
      <w:numFmt w:val="bullet"/>
      <w:lvlText w:val="•"/>
      <w:lvlJc w:val="left"/>
      <w:pPr>
        <w:ind w:left="6724" w:hanging="228"/>
      </w:pPr>
      <w:rPr>
        <w:rFonts w:hint="default"/>
        <w:lang w:val="pt-PT" w:eastAsia="en-US" w:bidi="ar-SA"/>
      </w:rPr>
    </w:lvl>
    <w:lvl w:ilvl="7" w:tplc="EC806AD8">
      <w:numFmt w:val="bullet"/>
      <w:lvlText w:val="•"/>
      <w:lvlJc w:val="left"/>
      <w:pPr>
        <w:ind w:left="7734" w:hanging="228"/>
      </w:pPr>
      <w:rPr>
        <w:rFonts w:hint="default"/>
        <w:lang w:val="pt-PT" w:eastAsia="en-US" w:bidi="ar-SA"/>
      </w:rPr>
    </w:lvl>
    <w:lvl w:ilvl="8" w:tplc="469C5CEA">
      <w:numFmt w:val="bullet"/>
      <w:lvlText w:val="•"/>
      <w:lvlJc w:val="left"/>
      <w:pPr>
        <w:ind w:left="8745" w:hanging="228"/>
      </w:pPr>
      <w:rPr>
        <w:rFonts w:hint="default"/>
        <w:lang w:val="pt-PT" w:eastAsia="en-US" w:bidi="ar-SA"/>
      </w:rPr>
    </w:lvl>
  </w:abstractNum>
  <w:abstractNum w:abstractNumId="5" w15:restartNumberingAfterBreak="0">
    <w:nsid w:val="08DD3CBC"/>
    <w:multiLevelType w:val="multilevel"/>
    <w:tmpl w:val="94006EEC"/>
    <w:lvl w:ilvl="0">
      <w:start w:val="12"/>
      <w:numFmt w:val="decimal"/>
      <w:lvlText w:val="%1"/>
      <w:lvlJc w:val="left"/>
      <w:pPr>
        <w:ind w:left="424" w:hanging="497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49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5"/>
        <w:sz w:val="22"/>
        <w:szCs w:val="22"/>
        <w:lang w:val="pt-PT" w:eastAsia="en-US" w:bidi="ar-SA"/>
      </w:rPr>
    </w:lvl>
    <w:lvl w:ilvl="2">
      <w:start w:val="1"/>
      <w:numFmt w:val="upperLetter"/>
      <w:lvlText w:val="%3)"/>
      <w:lvlJc w:val="left"/>
      <w:pPr>
        <w:ind w:left="424" w:hanging="32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3524" w:hanging="32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32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32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32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32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329"/>
      </w:pPr>
      <w:rPr>
        <w:rFonts w:hint="default"/>
        <w:lang w:val="pt-PT" w:eastAsia="en-US" w:bidi="ar-SA"/>
      </w:rPr>
    </w:lvl>
  </w:abstractNum>
  <w:abstractNum w:abstractNumId="6" w15:restartNumberingAfterBreak="0">
    <w:nsid w:val="0D617B8C"/>
    <w:multiLevelType w:val="multilevel"/>
    <w:tmpl w:val="E4FE8D9C"/>
    <w:lvl w:ilvl="0">
      <w:start w:val="13"/>
      <w:numFmt w:val="decimal"/>
      <w:lvlText w:val="%1"/>
      <w:lvlJc w:val="left"/>
      <w:pPr>
        <w:ind w:left="424" w:hanging="512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51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512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51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51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51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51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51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512"/>
      </w:pPr>
      <w:rPr>
        <w:rFonts w:hint="default"/>
        <w:lang w:val="pt-PT" w:eastAsia="en-US" w:bidi="ar-SA"/>
      </w:rPr>
    </w:lvl>
  </w:abstractNum>
  <w:abstractNum w:abstractNumId="7" w15:restartNumberingAfterBreak="0">
    <w:nsid w:val="0D8859A5"/>
    <w:multiLevelType w:val="multilevel"/>
    <w:tmpl w:val="CE9CF1C4"/>
    <w:styleLink w:val="WW8Num2"/>
    <w:lvl w:ilvl="0">
      <w:start w:val="1"/>
      <w:numFmt w:val="none"/>
      <w:lvlText w:val="%1"/>
      <w:lvlJc w:val="left"/>
      <w:pPr>
        <w:ind w:left="0" w:firstLine="0"/>
      </w:pPr>
      <w:rPr>
        <w:b/>
        <w:szCs w:val="24"/>
        <w:lang w:eastAsia="ar-SA"/>
      </w:rPr>
    </w:lvl>
    <w:lvl w:ilvl="1">
      <w:start w:val="1"/>
      <w:numFmt w:val="none"/>
      <w:lvlText w:val="%2"/>
      <w:lvlJc w:val="left"/>
      <w:pPr>
        <w:ind w:left="0" w:firstLine="0"/>
      </w:pPr>
    </w:lvl>
    <w:lvl w:ilvl="2">
      <w:start w:val="1"/>
      <w:numFmt w:val="none"/>
      <w:lvlText w:val="%3"/>
      <w:lvlJc w:val="left"/>
      <w:pPr>
        <w:ind w:left="0" w:firstLine="0"/>
      </w:pPr>
    </w:lvl>
    <w:lvl w:ilvl="3">
      <w:start w:val="1"/>
      <w:numFmt w:val="none"/>
      <w:lvlText w:val="%4"/>
      <w:lvlJc w:val="left"/>
      <w:pPr>
        <w:ind w:left="0" w:firstLine="0"/>
      </w:pPr>
    </w:lvl>
    <w:lvl w:ilvl="4">
      <w:start w:val="1"/>
      <w:numFmt w:val="none"/>
      <w:lvlText w:val="%5"/>
      <w:lvlJc w:val="left"/>
      <w:pPr>
        <w:ind w:left="0" w:firstLine="0"/>
      </w:pPr>
    </w:lvl>
    <w:lvl w:ilvl="5">
      <w:start w:val="1"/>
      <w:numFmt w:val="none"/>
      <w:lvlText w:val="%6"/>
      <w:lvlJc w:val="left"/>
      <w:pPr>
        <w:ind w:left="0" w:firstLine="0"/>
      </w:pPr>
    </w:lvl>
    <w:lvl w:ilvl="6">
      <w:start w:val="1"/>
      <w:numFmt w:val="none"/>
      <w:lvlText w:val="%7"/>
      <w:lvlJc w:val="left"/>
      <w:pPr>
        <w:ind w:left="0" w:firstLine="0"/>
      </w:pPr>
    </w:lvl>
    <w:lvl w:ilvl="7">
      <w:start w:val="1"/>
      <w:numFmt w:val="none"/>
      <w:lvlText w:val="%8"/>
      <w:lvlJc w:val="left"/>
      <w:pPr>
        <w:ind w:left="0" w:firstLine="0"/>
      </w:pPr>
    </w:lvl>
    <w:lvl w:ilvl="8">
      <w:start w:val="1"/>
      <w:numFmt w:val="none"/>
      <w:lvlText w:val="%9"/>
      <w:lvlJc w:val="left"/>
      <w:pPr>
        <w:ind w:left="0" w:firstLine="0"/>
      </w:pPr>
    </w:lvl>
  </w:abstractNum>
  <w:abstractNum w:abstractNumId="8" w15:restartNumberingAfterBreak="0">
    <w:nsid w:val="10DF7C52"/>
    <w:multiLevelType w:val="hybridMultilevel"/>
    <w:tmpl w:val="704C7090"/>
    <w:lvl w:ilvl="0" w:tplc="B950A750">
      <w:start w:val="1"/>
      <w:numFmt w:val="upperLetter"/>
      <w:lvlText w:val="%1)"/>
      <w:lvlJc w:val="left"/>
      <w:pPr>
        <w:ind w:left="1420" w:hanging="28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pt-PT" w:eastAsia="en-US" w:bidi="ar-SA"/>
      </w:rPr>
    </w:lvl>
    <w:lvl w:ilvl="1" w:tplc="1DC20836">
      <w:numFmt w:val="bullet"/>
      <w:lvlText w:val="•"/>
      <w:lvlJc w:val="left"/>
      <w:pPr>
        <w:ind w:left="2354" w:hanging="288"/>
      </w:pPr>
      <w:rPr>
        <w:rFonts w:hint="default"/>
        <w:lang w:val="pt-PT" w:eastAsia="en-US" w:bidi="ar-SA"/>
      </w:rPr>
    </w:lvl>
    <w:lvl w:ilvl="2" w:tplc="41C22EFA">
      <w:numFmt w:val="bullet"/>
      <w:lvlText w:val="•"/>
      <w:lvlJc w:val="left"/>
      <w:pPr>
        <w:ind w:left="3289" w:hanging="288"/>
      </w:pPr>
      <w:rPr>
        <w:rFonts w:hint="default"/>
        <w:lang w:val="pt-PT" w:eastAsia="en-US" w:bidi="ar-SA"/>
      </w:rPr>
    </w:lvl>
    <w:lvl w:ilvl="3" w:tplc="7C146D2A">
      <w:numFmt w:val="bullet"/>
      <w:lvlText w:val="•"/>
      <w:lvlJc w:val="left"/>
      <w:pPr>
        <w:ind w:left="4224" w:hanging="288"/>
      </w:pPr>
      <w:rPr>
        <w:rFonts w:hint="default"/>
        <w:lang w:val="pt-PT" w:eastAsia="en-US" w:bidi="ar-SA"/>
      </w:rPr>
    </w:lvl>
    <w:lvl w:ilvl="4" w:tplc="578C3032">
      <w:numFmt w:val="bullet"/>
      <w:lvlText w:val="•"/>
      <w:lvlJc w:val="left"/>
      <w:pPr>
        <w:ind w:left="5158" w:hanging="288"/>
      </w:pPr>
      <w:rPr>
        <w:rFonts w:hint="default"/>
        <w:lang w:val="pt-PT" w:eastAsia="en-US" w:bidi="ar-SA"/>
      </w:rPr>
    </w:lvl>
    <w:lvl w:ilvl="5" w:tplc="70087058">
      <w:numFmt w:val="bullet"/>
      <w:lvlText w:val="•"/>
      <w:lvlJc w:val="left"/>
      <w:pPr>
        <w:ind w:left="6093" w:hanging="288"/>
      </w:pPr>
      <w:rPr>
        <w:rFonts w:hint="default"/>
        <w:lang w:val="pt-PT" w:eastAsia="en-US" w:bidi="ar-SA"/>
      </w:rPr>
    </w:lvl>
    <w:lvl w:ilvl="6" w:tplc="7B608F7E">
      <w:numFmt w:val="bullet"/>
      <w:lvlText w:val="•"/>
      <w:lvlJc w:val="left"/>
      <w:pPr>
        <w:ind w:left="7028" w:hanging="288"/>
      </w:pPr>
      <w:rPr>
        <w:rFonts w:hint="default"/>
        <w:lang w:val="pt-PT" w:eastAsia="en-US" w:bidi="ar-SA"/>
      </w:rPr>
    </w:lvl>
    <w:lvl w:ilvl="7" w:tplc="62EC83D6">
      <w:numFmt w:val="bullet"/>
      <w:lvlText w:val="•"/>
      <w:lvlJc w:val="left"/>
      <w:pPr>
        <w:ind w:left="7962" w:hanging="288"/>
      </w:pPr>
      <w:rPr>
        <w:rFonts w:hint="default"/>
        <w:lang w:val="pt-PT" w:eastAsia="en-US" w:bidi="ar-SA"/>
      </w:rPr>
    </w:lvl>
    <w:lvl w:ilvl="8" w:tplc="0BCC080C">
      <w:numFmt w:val="bullet"/>
      <w:lvlText w:val="•"/>
      <w:lvlJc w:val="left"/>
      <w:pPr>
        <w:ind w:left="8897" w:hanging="288"/>
      </w:pPr>
      <w:rPr>
        <w:rFonts w:hint="default"/>
        <w:lang w:val="pt-PT" w:eastAsia="en-US" w:bidi="ar-SA"/>
      </w:rPr>
    </w:lvl>
  </w:abstractNum>
  <w:abstractNum w:abstractNumId="9" w15:restartNumberingAfterBreak="0">
    <w:nsid w:val="14471C9C"/>
    <w:multiLevelType w:val="multilevel"/>
    <w:tmpl w:val="A7701A6E"/>
    <w:lvl w:ilvl="0">
      <w:start w:val="5"/>
      <w:numFmt w:val="decimal"/>
      <w:lvlText w:val="%1"/>
      <w:lvlJc w:val="left"/>
      <w:pPr>
        <w:ind w:left="424" w:hanging="471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47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47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47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47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47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47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47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471"/>
      </w:pPr>
      <w:rPr>
        <w:rFonts w:hint="default"/>
        <w:lang w:val="pt-PT" w:eastAsia="en-US" w:bidi="ar-SA"/>
      </w:rPr>
    </w:lvl>
  </w:abstractNum>
  <w:abstractNum w:abstractNumId="10" w15:restartNumberingAfterBreak="0">
    <w:nsid w:val="149C4C50"/>
    <w:multiLevelType w:val="hybridMultilevel"/>
    <w:tmpl w:val="D2D6F800"/>
    <w:lvl w:ilvl="0" w:tplc="9B6641F0">
      <w:start w:val="1"/>
      <w:numFmt w:val="lowerLetter"/>
      <w:lvlText w:val="%1)"/>
      <w:lvlJc w:val="left"/>
      <w:pPr>
        <w:ind w:left="424" w:hanging="29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E7DEC190">
      <w:numFmt w:val="bullet"/>
      <w:lvlText w:val="•"/>
      <w:lvlJc w:val="left"/>
      <w:pPr>
        <w:ind w:left="1454" w:hanging="293"/>
      </w:pPr>
      <w:rPr>
        <w:rFonts w:hint="default"/>
        <w:lang w:val="pt-PT" w:eastAsia="en-US" w:bidi="ar-SA"/>
      </w:rPr>
    </w:lvl>
    <w:lvl w:ilvl="2" w:tplc="3848B03E">
      <w:numFmt w:val="bullet"/>
      <w:lvlText w:val="•"/>
      <w:lvlJc w:val="left"/>
      <w:pPr>
        <w:ind w:left="2489" w:hanging="293"/>
      </w:pPr>
      <w:rPr>
        <w:rFonts w:hint="default"/>
        <w:lang w:val="pt-PT" w:eastAsia="en-US" w:bidi="ar-SA"/>
      </w:rPr>
    </w:lvl>
    <w:lvl w:ilvl="3" w:tplc="EBD4AB34">
      <w:numFmt w:val="bullet"/>
      <w:lvlText w:val="•"/>
      <w:lvlJc w:val="left"/>
      <w:pPr>
        <w:ind w:left="3524" w:hanging="293"/>
      </w:pPr>
      <w:rPr>
        <w:rFonts w:hint="default"/>
        <w:lang w:val="pt-PT" w:eastAsia="en-US" w:bidi="ar-SA"/>
      </w:rPr>
    </w:lvl>
    <w:lvl w:ilvl="4" w:tplc="86FC0C9E">
      <w:numFmt w:val="bullet"/>
      <w:lvlText w:val="•"/>
      <w:lvlJc w:val="left"/>
      <w:pPr>
        <w:ind w:left="4558" w:hanging="293"/>
      </w:pPr>
      <w:rPr>
        <w:rFonts w:hint="default"/>
        <w:lang w:val="pt-PT" w:eastAsia="en-US" w:bidi="ar-SA"/>
      </w:rPr>
    </w:lvl>
    <w:lvl w:ilvl="5" w:tplc="69541A8A">
      <w:numFmt w:val="bullet"/>
      <w:lvlText w:val="•"/>
      <w:lvlJc w:val="left"/>
      <w:pPr>
        <w:ind w:left="5593" w:hanging="293"/>
      </w:pPr>
      <w:rPr>
        <w:rFonts w:hint="default"/>
        <w:lang w:val="pt-PT" w:eastAsia="en-US" w:bidi="ar-SA"/>
      </w:rPr>
    </w:lvl>
    <w:lvl w:ilvl="6" w:tplc="79C64456">
      <w:numFmt w:val="bullet"/>
      <w:lvlText w:val="•"/>
      <w:lvlJc w:val="left"/>
      <w:pPr>
        <w:ind w:left="6628" w:hanging="293"/>
      </w:pPr>
      <w:rPr>
        <w:rFonts w:hint="default"/>
        <w:lang w:val="pt-PT" w:eastAsia="en-US" w:bidi="ar-SA"/>
      </w:rPr>
    </w:lvl>
    <w:lvl w:ilvl="7" w:tplc="21D419A2">
      <w:numFmt w:val="bullet"/>
      <w:lvlText w:val="•"/>
      <w:lvlJc w:val="left"/>
      <w:pPr>
        <w:ind w:left="7662" w:hanging="293"/>
      </w:pPr>
      <w:rPr>
        <w:rFonts w:hint="default"/>
        <w:lang w:val="pt-PT" w:eastAsia="en-US" w:bidi="ar-SA"/>
      </w:rPr>
    </w:lvl>
    <w:lvl w:ilvl="8" w:tplc="A0F4171C">
      <w:numFmt w:val="bullet"/>
      <w:lvlText w:val="•"/>
      <w:lvlJc w:val="left"/>
      <w:pPr>
        <w:ind w:left="8697" w:hanging="293"/>
      </w:pPr>
      <w:rPr>
        <w:rFonts w:hint="default"/>
        <w:lang w:val="pt-PT" w:eastAsia="en-US" w:bidi="ar-SA"/>
      </w:rPr>
    </w:lvl>
  </w:abstractNum>
  <w:abstractNum w:abstractNumId="11" w15:restartNumberingAfterBreak="0">
    <w:nsid w:val="1BD56BE5"/>
    <w:multiLevelType w:val="multilevel"/>
    <w:tmpl w:val="F21A5A24"/>
    <w:lvl w:ilvl="0">
      <w:start w:val="8"/>
      <w:numFmt w:val="decimal"/>
      <w:lvlText w:val="%1"/>
      <w:lvlJc w:val="left"/>
      <w:pPr>
        <w:ind w:left="424" w:hanging="399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399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39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39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39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39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39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39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399"/>
      </w:pPr>
      <w:rPr>
        <w:rFonts w:hint="default"/>
        <w:lang w:val="pt-PT" w:eastAsia="en-US" w:bidi="ar-SA"/>
      </w:rPr>
    </w:lvl>
  </w:abstractNum>
  <w:abstractNum w:abstractNumId="12" w15:restartNumberingAfterBreak="0">
    <w:nsid w:val="265003A4"/>
    <w:multiLevelType w:val="multilevel"/>
    <w:tmpl w:val="D018B654"/>
    <w:lvl w:ilvl="0">
      <w:start w:val="6"/>
      <w:numFmt w:val="decimal"/>
      <w:lvlText w:val="%1"/>
      <w:lvlJc w:val="left"/>
      <w:pPr>
        <w:ind w:left="424" w:hanging="387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38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38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38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38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38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38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38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387"/>
      </w:pPr>
      <w:rPr>
        <w:rFonts w:hint="default"/>
        <w:lang w:val="pt-PT" w:eastAsia="en-US" w:bidi="ar-SA"/>
      </w:rPr>
    </w:lvl>
  </w:abstractNum>
  <w:abstractNum w:abstractNumId="13" w15:restartNumberingAfterBreak="0">
    <w:nsid w:val="2E203DC9"/>
    <w:multiLevelType w:val="multilevel"/>
    <w:tmpl w:val="200273C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upperLetter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Zero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Zero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Zero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4" w15:restartNumberingAfterBreak="0">
    <w:nsid w:val="2E85548D"/>
    <w:multiLevelType w:val="multilevel"/>
    <w:tmpl w:val="B90465FA"/>
    <w:lvl w:ilvl="0">
      <w:start w:val="10"/>
      <w:numFmt w:val="decimal"/>
      <w:lvlText w:val="%1"/>
      <w:lvlJc w:val="left"/>
      <w:pPr>
        <w:ind w:left="424" w:hanging="50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50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50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50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50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50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50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50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500"/>
      </w:pPr>
      <w:rPr>
        <w:rFonts w:hint="default"/>
        <w:lang w:val="pt-PT" w:eastAsia="en-US" w:bidi="ar-SA"/>
      </w:rPr>
    </w:lvl>
  </w:abstractNum>
  <w:abstractNum w:abstractNumId="15" w15:restartNumberingAfterBreak="0">
    <w:nsid w:val="31EC7270"/>
    <w:multiLevelType w:val="hybridMultilevel"/>
    <w:tmpl w:val="48E01966"/>
    <w:lvl w:ilvl="0" w:tplc="04160011">
      <w:start w:val="1"/>
      <w:numFmt w:val="decimal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2A5DB3"/>
    <w:multiLevelType w:val="hybridMultilevel"/>
    <w:tmpl w:val="E682876A"/>
    <w:lvl w:ilvl="0" w:tplc="72E2B39E">
      <w:start w:val="1"/>
      <w:numFmt w:val="lowerLetter"/>
      <w:lvlText w:val="%1)"/>
      <w:lvlJc w:val="left"/>
      <w:pPr>
        <w:ind w:left="424" w:hanging="27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496068AA">
      <w:numFmt w:val="bullet"/>
      <w:lvlText w:val="•"/>
      <w:lvlJc w:val="left"/>
      <w:pPr>
        <w:ind w:left="1454" w:hanging="279"/>
      </w:pPr>
      <w:rPr>
        <w:rFonts w:hint="default"/>
        <w:lang w:val="pt-PT" w:eastAsia="en-US" w:bidi="ar-SA"/>
      </w:rPr>
    </w:lvl>
    <w:lvl w:ilvl="2" w:tplc="AD38AEB0">
      <w:numFmt w:val="bullet"/>
      <w:lvlText w:val="•"/>
      <w:lvlJc w:val="left"/>
      <w:pPr>
        <w:ind w:left="2489" w:hanging="279"/>
      </w:pPr>
      <w:rPr>
        <w:rFonts w:hint="default"/>
        <w:lang w:val="pt-PT" w:eastAsia="en-US" w:bidi="ar-SA"/>
      </w:rPr>
    </w:lvl>
    <w:lvl w:ilvl="3" w:tplc="0434AEAC">
      <w:numFmt w:val="bullet"/>
      <w:lvlText w:val="•"/>
      <w:lvlJc w:val="left"/>
      <w:pPr>
        <w:ind w:left="3524" w:hanging="279"/>
      </w:pPr>
      <w:rPr>
        <w:rFonts w:hint="default"/>
        <w:lang w:val="pt-PT" w:eastAsia="en-US" w:bidi="ar-SA"/>
      </w:rPr>
    </w:lvl>
    <w:lvl w:ilvl="4" w:tplc="76787DF6">
      <w:numFmt w:val="bullet"/>
      <w:lvlText w:val="•"/>
      <w:lvlJc w:val="left"/>
      <w:pPr>
        <w:ind w:left="4558" w:hanging="279"/>
      </w:pPr>
      <w:rPr>
        <w:rFonts w:hint="default"/>
        <w:lang w:val="pt-PT" w:eastAsia="en-US" w:bidi="ar-SA"/>
      </w:rPr>
    </w:lvl>
    <w:lvl w:ilvl="5" w:tplc="A694E8EA">
      <w:numFmt w:val="bullet"/>
      <w:lvlText w:val="•"/>
      <w:lvlJc w:val="left"/>
      <w:pPr>
        <w:ind w:left="5593" w:hanging="279"/>
      </w:pPr>
      <w:rPr>
        <w:rFonts w:hint="default"/>
        <w:lang w:val="pt-PT" w:eastAsia="en-US" w:bidi="ar-SA"/>
      </w:rPr>
    </w:lvl>
    <w:lvl w:ilvl="6" w:tplc="0C84A14C">
      <w:numFmt w:val="bullet"/>
      <w:lvlText w:val="•"/>
      <w:lvlJc w:val="left"/>
      <w:pPr>
        <w:ind w:left="6628" w:hanging="279"/>
      </w:pPr>
      <w:rPr>
        <w:rFonts w:hint="default"/>
        <w:lang w:val="pt-PT" w:eastAsia="en-US" w:bidi="ar-SA"/>
      </w:rPr>
    </w:lvl>
    <w:lvl w:ilvl="7" w:tplc="86A26402">
      <w:numFmt w:val="bullet"/>
      <w:lvlText w:val="•"/>
      <w:lvlJc w:val="left"/>
      <w:pPr>
        <w:ind w:left="7662" w:hanging="279"/>
      </w:pPr>
      <w:rPr>
        <w:rFonts w:hint="default"/>
        <w:lang w:val="pt-PT" w:eastAsia="en-US" w:bidi="ar-SA"/>
      </w:rPr>
    </w:lvl>
    <w:lvl w:ilvl="8" w:tplc="3E0A8FE8">
      <w:numFmt w:val="bullet"/>
      <w:lvlText w:val="•"/>
      <w:lvlJc w:val="left"/>
      <w:pPr>
        <w:ind w:left="8697" w:hanging="279"/>
      </w:pPr>
      <w:rPr>
        <w:rFonts w:hint="default"/>
        <w:lang w:val="pt-PT" w:eastAsia="en-US" w:bidi="ar-SA"/>
      </w:rPr>
    </w:lvl>
  </w:abstractNum>
  <w:abstractNum w:abstractNumId="17" w15:restartNumberingAfterBreak="0">
    <w:nsid w:val="345E2DA7"/>
    <w:multiLevelType w:val="multilevel"/>
    <w:tmpl w:val="2438F7AE"/>
    <w:lvl w:ilvl="0">
      <w:start w:val="3"/>
      <w:numFmt w:val="decimal"/>
      <w:lvlText w:val="%1"/>
      <w:lvlJc w:val="left"/>
      <w:pPr>
        <w:ind w:left="424" w:hanging="394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3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39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39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39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39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39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39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394"/>
      </w:pPr>
      <w:rPr>
        <w:rFonts w:hint="default"/>
        <w:lang w:val="pt-PT" w:eastAsia="en-US" w:bidi="ar-SA"/>
      </w:rPr>
    </w:lvl>
  </w:abstractNum>
  <w:abstractNum w:abstractNumId="18" w15:restartNumberingAfterBreak="0">
    <w:nsid w:val="36853DC3"/>
    <w:multiLevelType w:val="hybridMultilevel"/>
    <w:tmpl w:val="3D86BD40"/>
    <w:lvl w:ilvl="0" w:tplc="E7DC8FE2">
      <w:start w:val="1"/>
      <w:numFmt w:val="lowerLetter"/>
      <w:lvlText w:val="%1)"/>
      <w:lvlJc w:val="left"/>
      <w:pPr>
        <w:ind w:left="424" w:hanging="2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6D1643A2">
      <w:numFmt w:val="bullet"/>
      <w:lvlText w:val="•"/>
      <w:lvlJc w:val="left"/>
      <w:pPr>
        <w:ind w:left="1454" w:hanging="228"/>
      </w:pPr>
      <w:rPr>
        <w:rFonts w:hint="default"/>
        <w:lang w:val="pt-PT" w:eastAsia="en-US" w:bidi="ar-SA"/>
      </w:rPr>
    </w:lvl>
    <w:lvl w:ilvl="2" w:tplc="205CB8C8">
      <w:numFmt w:val="bullet"/>
      <w:lvlText w:val="•"/>
      <w:lvlJc w:val="left"/>
      <w:pPr>
        <w:ind w:left="2489" w:hanging="228"/>
      </w:pPr>
      <w:rPr>
        <w:rFonts w:hint="default"/>
        <w:lang w:val="pt-PT" w:eastAsia="en-US" w:bidi="ar-SA"/>
      </w:rPr>
    </w:lvl>
    <w:lvl w:ilvl="3" w:tplc="7E76035C">
      <w:numFmt w:val="bullet"/>
      <w:lvlText w:val="•"/>
      <w:lvlJc w:val="left"/>
      <w:pPr>
        <w:ind w:left="3524" w:hanging="228"/>
      </w:pPr>
      <w:rPr>
        <w:rFonts w:hint="default"/>
        <w:lang w:val="pt-PT" w:eastAsia="en-US" w:bidi="ar-SA"/>
      </w:rPr>
    </w:lvl>
    <w:lvl w:ilvl="4" w:tplc="3710EAE6">
      <w:numFmt w:val="bullet"/>
      <w:lvlText w:val="•"/>
      <w:lvlJc w:val="left"/>
      <w:pPr>
        <w:ind w:left="4558" w:hanging="228"/>
      </w:pPr>
      <w:rPr>
        <w:rFonts w:hint="default"/>
        <w:lang w:val="pt-PT" w:eastAsia="en-US" w:bidi="ar-SA"/>
      </w:rPr>
    </w:lvl>
    <w:lvl w:ilvl="5" w:tplc="0BF4C9B6">
      <w:numFmt w:val="bullet"/>
      <w:lvlText w:val="•"/>
      <w:lvlJc w:val="left"/>
      <w:pPr>
        <w:ind w:left="5593" w:hanging="228"/>
      </w:pPr>
      <w:rPr>
        <w:rFonts w:hint="default"/>
        <w:lang w:val="pt-PT" w:eastAsia="en-US" w:bidi="ar-SA"/>
      </w:rPr>
    </w:lvl>
    <w:lvl w:ilvl="6" w:tplc="E0605278">
      <w:numFmt w:val="bullet"/>
      <w:lvlText w:val="•"/>
      <w:lvlJc w:val="left"/>
      <w:pPr>
        <w:ind w:left="6628" w:hanging="228"/>
      </w:pPr>
      <w:rPr>
        <w:rFonts w:hint="default"/>
        <w:lang w:val="pt-PT" w:eastAsia="en-US" w:bidi="ar-SA"/>
      </w:rPr>
    </w:lvl>
    <w:lvl w:ilvl="7" w:tplc="5036924E">
      <w:numFmt w:val="bullet"/>
      <w:lvlText w:val="•"/>
      <w:lvlJc w:val="left"/>
      <w:pPr>
        <w:ind w:left="7662" w:hanging="228"/>
      </w:pPr>
      <w:rPr>
        <w:rFonts w:hint="default"/>
        <w:lang w:val="pt-PT" w:eastAsia="en-US" w:bidi="ar-SA"/>
      </w:rPr>
    </w:lvl>
    <w:lvl w:ilvl="8" w:tplc="58F65546">
      <w:numFmt w:val="bullet"/>
      <w:lvlText w:val="•"/>
      <w:lvlJc w:val="left"/>
      <w:pPr>
        <w:ind w:left="8697" w:hanging="228"/>
      </w:pPr>
      <w:rPr>
        <w:rFonts w:hint="default"/>
        <w:lang w:val="pt-PT" w:eastAsia="en-US" w:bidi="ar-SA"/>
      </w:rPr>
    </w:lvl>
  </w:abstractNum>
  <w:abstractNum w:abstractNumId="19" w15:restartNumberingAfterBreak="0">
    <w:nsid w:val="375F695C"/>
    <w:multiLevelType w:val="multilevel"/>
    <w:tmpl w:val="7D187670"/>
    <w:lvl w:ilvl="0">
      <w:start w:val="1"/>
      <w:numFmt w:val="decimal"/>
      <w:lvlText w:val="%1"/>
      <w:lvlJc w:val="left"/>
      <w:pPr>
        <w:ind w:left="847" w:hanging="423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847" w:hanging="42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825" w:hanging="423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818" w:hanging="42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810" w:hanging="42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803" w:hanging="42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796" w:hanging="42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788" w:hanging="42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781" w:hanging="423"/>
      </w:pPr>
      <w:rPr>
        <w:rFonts w:hint="default"/>
        <w:lang w:val="pt-PT" w:eastAsia="en-US" w:bidi="ar-SA"/>
      </w:rPr>
    </w:lvl>
  </w:abstractNum>
  <w:abstractNum w:abstractNumId="20" w15:restartNumberingAfterBreak="0">
    <w:nsid w:val="407503E7"/>
    <w:multiLevelType w:val="multilevel"/>
    <w:tmpl w:val="AA6C6D20"/>
    <w:styleLink w:val="WW8Num4"/>
    <w:lvl w:ilvl="0">
      <w:start w:val="1"/>
      <w:numFmt w:val="lowerLetter"/>
      <w:lvlText w:val="%1)"/>
      <w:lvlJc w:val="left"/>
      <w:pPr>
        <w:ind w:left="0" w:firstLine="0"/>
      </w:pPr>
      <w:rPr>
        <w:b/>
      </w:r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3."/>
      <w:lvlJc w:val="righ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lowerLetter"/>
      <w:lvlText w:val="%5."/>
      <w:lvlJc w:val="left"/>
      <w:pPr>
        <w:ind w:left="0" w:firstLine="0"/>
      </w:pPr>
    </w:lvl>
    <w:lvl w:ilvl="5">
      <w:start w:val="1"/>
      <w:numFmt w:val="lowerRoman"/>
      <w:lvlText w:val="%6."/>
      <w:lvlJc w:val="righ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lowerLetter"/>
      <w:lvlText w:val="%8."/>
      <w:lvlJc w:val="left"/>
      <w:pPr>
        <w:ind w:left="0" w:firstLine="0"/>
      </w:pPr>
    </w:lvl>
    <w:lvl w:ilvl="8">
      <w:start w:val="1"/>
      <w:numFmt w:val="lowerRoman"/>
      <w:lvlText w:val="%9."/>
      <w:lvlJc w:val="right"/>
      <w:pPr>
        <w:ind w:left="0" w:firstLine="0"/>
      </w:pPr>
    </w:lvl>
  </w:abstractNum>
  <w:abstractNum w:abstractNumId="21" w15:restartNumberingAfterBreak="0">
    <w:nsid w:val="48D421EC"/>
    <w:multiLevelType w:val="multilevel"/>
    <w:tmpl w:val="0E948A26"/>
    <w:lvl w:ilvl="0">
      <w:start w:val="7"/>
      <w:numFmt w:val="decimal"/>
      <w:lvlText w:val="%1"/>
      <w:lvlJc w:val="left"/>
      <w:pPr>
        <w:ind w:left="424" w:hanging="444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44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44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44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44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44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44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44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444"/>
      </w:pPr>
      <w:rPr>
        <w:rFonts w:hint="default"/>
        <w:lang w:val="pt-PT" w:eastAsia="en-US" w:bidi="ar-SA"/>
      </w:rPr>
    </w:lvl>
  </w:abstractNum>
  <w:abstractNum w:abstractNumId="22" w15:restartNumberingAfterBreak="0">
    <w:nsid w:val="4BBF2439"/>
    <w:multiLevelType w:val="multilevel"/>
    <w:tmpl w:val="992C97F0"/>
    <w:lvl w:ilvl="0">
      <w:start w:val="9"/>
      <w:numFmt w:val="decimal"/>
      <w:lvlText w:val="%1"/>
      <w:lvlJc w:val="left"/>
      <w:pPr>
        <w:ind w:left="424" w:hanging="454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45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45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45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45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45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45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45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454"/>
      </w:pPr>
      <w:rPr>
        <w:rFonts w:hint="default"/>
        <w:lang w:val="pt-PT" w:eastAsia="en-US" w:bidi="ar-SA"/>
      </w:rPr>
    </w:lvl>
  </w:abstractNum>
  <w:abstractNum w:abstractNumId="23" w15:restartNumberingAfterBreak="0">
    <w:nsid w:val="5CA97DC1"/>
    <w:multiLevelType w:val="hybridMultilevel"/>
    <w:tmpl w:val="519C2192"/>
    <w:lvl w:ilvl="0" w:tplc="D5781664">
      <w:start w:val="1"/>
      <w:numFmt w:val="bullet"/>
      <w:lvlText w:val=""/>
      <w:lvlJc w:val="left"/>
      <w:pPr>
        <w:ind w:left="720" w:hanging="360"/>
      </w:pPr>
      <w:rPr>
        <w:rFonts w:ascii="Symbol" w:eastAsia="SimSun" w:hAnsi="Symbol" w:cs="Mang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0684CD5"/>
    <w:multiLevelType w:val="multilevel"/>
    <w:tmpl w:val="98E4FD60"/>
    <w:lvl w:ilvl="0">
      <w:start w:val="15"/>
      <w:numFmt w:val="decimal"/>
      <w:lvlText w:val="%1"/>
      <w:lvlJc w:val="left"/>
      <w:pPr>
        <w:ind w:left="424" w:hanging="538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538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53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53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53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53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53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53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538"/>
      </w:pPr>
      <w:rPr>
        <w:rFonts w:hint="default"/>
        <w:lang w:val="pt-PT" w:eastAsia="en-US" w:bidi="ar-SA"/>
      </w:rPr>
    </w:lvl>
  </w:abstractNum>
  <w:abstractNum w:abstractNumId="25" w15:restartNumberingAfterBreak="0">
    <w:nsid w:val="624D65A8"/>
    <w:multiLevelType w:val="multilevel"/>
    <w:tmpl w:val="7864F0C2"/>
    <w:lvl w:ilvl="0">
      <w:start w:val="2"/>
      <w:numFmt w:val="decimal"/>
      <w:lvlText w:val="%1"/>
      <w:lvlJc w:val="left"/>
      <w:pPr>
        <w:ind w:left="424" w:hanging="399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399"/>
        <w:jc w:val="left"/>
      </w:pPr>
      <w:rPr>
        <w:rFonts w:hint="default"/>
        <w:spacing w:val="0"/>
        <w:w w:val="100"/>
        <w:lang w:val="pt-PT" w:eastAsia="en-US" w:bidi="ar-SA"/>
      </w:rPr>
    </w:lvl>
    <w:lvl w:ilvl="2">
      <w:numFmt w:val="bullet"/>
      <w:lvlText w:val="•"/>
      <w:lvlJc w:val="left"/>
      <w:pPr>
        <w:ind w:left="2489" w:hanging="39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39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39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39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39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39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399"/>
      </w:pPr>
      <w:rPr>
        <w:rFonts w:hint="default"/>
        <w:lang w:val="pt-PT" w:eastAsia="en-US" w:bidi="ar-SA"/>
      </w:rPr>
    </w:lvl>
  </w:abstractNum>
  <w:abstractNum w:abstractNumId="26" w15:restartNumberingAfterBreak="0">
    <w:nsid w:val="62C30FD0"/>
    <w:multiLevelType w:val="hybridMultilevel"/>
    <w:tmpl w:val="5540F662"/>
    <w:lvl w:ilvl="0" w:tplc="5A54B1EC">
      <w:start w:val="1"/>
      <w:numFmt w:val="lowerLetter"/>
      <w:lvlText w:val="%1)"/>
      <w:lvlJc w:val="left"/>
      <w:pPr>
        <w:ind w:left="1065" w:hanging="360"/>
      </w:pPr>
    </w:lvl>
    <w:lvl w:ilvl="1" w:tplc="04160019">
      <w:start w:val="1"/>
      <w:numFmt w:val="lowerLetter"/>
      <w:lvlText w:val="%2."/>
      <w:lvlJc w:val="left"/>
      <w:pPr>
        <w:ind w:left="1785" w:hanging="360"/>
      </w:pPr>
    </w:lvl>
    <w:lvl w:ilvl="2" w:tplc="0416001B">
      <w:start w:val="1"/>
      <w:numFmt w:val="lowerRoman"/>
      <w:lvlText w:val="%3."/>
      <w:lvlJc w:val="right"/>
      <w:pPr>
        <w:ind w:left="2505" w:hanging="180"/>
      </w:pPr>
    </w:lvl>
    <w:lvl w:ilvl="3" w:tplc="0416000F">
      <w:start w:val="1"/>
      <w:numFmt w:val="decimal"/>
      <w:lvlText w:val="%4."/>
      <w:lvlJc w:val="left"/>
      <w:pPr>
        <w:ind w:left="3225" w:hanging="360"/>
      </w:pPr>
    </w:lvl>
    <w:lvl w:ilvl="4" w:tplc="04160019">
      <w:start w:val="1"/>
      <w:numFmt w:val="lowerLetter"/>
      <w:lvlText w:val="%5."/>
      <w:lvlJc w:val="left"/>
      <w:pPr>
        <w:ind w:left="3945" w:hanging="360"/>
      </w:pPr>
    </w:lvl>
    <w:lvl w:ilvl="5" w:tplc="0416001B">
      <w:start w:val="1"/>
      <w:numFmt w:val="lowerRoman"/>
      <w:lvlText w:val="%6."/>
      <w:lvlJc w:val="right"/>
      <w:pPr>
        <w:ind w:left="4665" w:hanging="180"/>
      </w:pPr>
    </w:lvl>
    <w:lvl w:ilvl="6" w:tplc="0416000F">
      <w:start w:val="1"/>
      <w:numFmt w:val="decimal"/>
      <w:lvlText w:val="%7."/>
      <w:lvlJc w:val="left"/>
      <w:pPr>
        <w:ind w:left="5385" w:hanging="360"/>
      </w:pPr>
    </w:lvl>
    <w:lvl w:ilvl="7" w:tplc="04160019">
      <w:start w:val="1"/>
      <w:numFmt w:val="lowerLetter"/>
      <w:lvlText w:val="%8."/>
      <w:lvlJc w:val="left"/>
      <w:pPr>
        <w:ind w:left="6105" w:hanging="360"/>
      </w:pPr>
    </w:lvl>
    <w:lvl w:ilvl="8" w:tplc="0416001B">
      <w:start w:val="1"/>
      <w:numFmt w:val="lowerRoman"/>
      <w:lvlText w:val="%9."/>
      <w:lvlJc w:val="right"/>
      <w:pPr>
        <w:ind w:left="6825" w:hanging="180"/>
      </w:pPr>
    </w:lvl>
  </w:abstractNum>
  <w:abstractNum w:abstractNumId="27" w15:restartNumberingAfterBreak="0">
    <w:nsid w:val="693738A9"/>
    <w:multiLevelType w:val="hybridMultilevel"/>
    <w:tmpl w:val="C14C1452"/>
    <w:lvl w:ilvl="0" w:tplc="E2FEAFF2">
      <w:start w:val="1"/>
      <w:numFmt w:val="lowerLetter"/>
      <w:lvlText w:val="(%1)"/>
      <w:lvlJc w:val="left"/>
      <w:pPr>
        <w:ind w:left="424" w:hanging="30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6DB65C3A">
      <w:numFmt w:val="bullet"/>
      <w:lvlText w:val="•"/>
      <w:lvlJc w:val="left"/>
      <w:pPr>
        <w:ind w:left="1454" w:hanging="303"/>
      </w:pPr>
      <w:rPr>
        <w:rFonts w:hint="default"/>
        <w:lang w:val="pt-PT" w:eastAsia="en-US" w:bidi="ar-SA"/>
      </w:rPr>
    </w:lvl>
    <w:lvl w:ilvl="2" w:tplc="82D80F52">
      <w:numFmt w:val="bullet"/>
      <w:lvlText w:val="•"/>
      <w:lvlJc w:val="left"/>
      <w:pPr>
        <w:ind w:left="2489" w:hanging="303"/>
      </w:pPr>
      <w:rPr>
        <w:rFonts w:hint="default"/>
        <w:lang w:val="pt-PT" w:eastAsia="en-US" w:bidi="ar-SA"/>
      </w:rPr>
    </w:lvl>
    <w:lvl w:ilvl="3" w:tplc="FD1267F8">
      <w:numFmt w:val="bullet"/>
      <w:lvlText w:val="•"/>
      <w:lvlJc w:val="left"/>
      <w:pPr>
        <w:ind w:left="3524" w:hanging="303"/>
      </w:pPr>
      <w:rPr>
        <w:rFonts w:hint="default"/>
        <w:lang w:val="pt-PT" w:eastAsia="en-US" w:bidi="ar-SA"/>
      </w:rPr>
    </w:lvl>
    <w:lvl w:ilvl="4" w:tplc="189ECCEC">
      <w:numFmt w:val="bullet"/>
      <w:lvlText w:val="•"/>
      <w:lvlJc w:val="left"/>
      <w:pPr>
        <w:ind w:left="4558" w:hanging="303"/>
      </w:pPr>
      <w:rPr>
        <w:rFonts w:hint="default"/>
        <w:lang w:val="pt-PT" w:eastAsia="en-US" w:bidi="ar-SA"/>
      </w:rPr>
    </w:lvl>
    <w:lvl w:ilvl="5" w:tplc="1A465B02">
      <w:numFmt w:val="bullet"/>
      <w:lvlText w:val="•"/>
      <w:lvlJc w:val="left"/>
      <w:pPr>
        <w:ind w:left="5593" w:hanging="303"/>
      </w:pPr>
      <w:rPr>
        <w:rFonts w:hint="default"/>
        <w:lang w:val="pt-PT" w:eastAsia="en-US" w:bidi="ar-SA"/>
      </w:rPr>
    </w:lvl>
    <w:lvl w:ilvl="6" w:tplc="C780F03A">
      <w:numFmt w:val="bullet"/>
      <w:lvlText w:val="•"/>
      <w:lvlJc w:val="left"/>
      <w:pPr>
        <w:ind w:left="6628" w:hanging="303"/>
      </w:pPr>
      <w:rPr>
        <w:rFonts w:hint="default"/>
        <w:lang w:val="pt-PT" w:eastAsia="en-US" w:bidi="ar-SA"/>
      </w:rPr>
    </w:lvl>
    <w:lvl w:ilvl="7" w:tplc="8FB4765A">
      <w:numFmt w:val="bullet"/>
      <w:lvlText w:val="•"/>
      <w:lvlJc w:val="left"/>
      <w:pPr>
        <w:ind w:left="7662" w:hanging="303"/>
      </w:pPr>
      <w:rPr>
        <w:rFonts w:hint="default"/>
        <w:lang w:val="pt-PT" w:eastAsia="en-US" w:bidi="ar-SA"/>
      </w:rPr>
    </w:lvl>
    <w:lvl w:ilvl="8" w:tplc="CFC44402">
      <w:numFmt w:val="bullet"/>
      <w:lvlText w:val="•"/>
      <w:lvlJc w:val="left"/>
      <w:pPr>
        <w:ind w:left="8697" w:hanging="303"/>
      </w:pPr>
      <w:rPr>
        <w:rFonts w:hint="default"/>
        <w:lang w:val="pt-PT" w:eastAsia="en-US" w:bidi="ar-SA"/>
      </w:rPr>
    </w:lvl>
  </w:abstractNum>
  <w:abstractNum w:abstractNumId="28" w15:restartNumberingAfterBreak="0">
    <w:nsid w:val="709C6284"/>
    <w:multiLevelType w:val="hybridMultilevel"/>
    <w:tmpl w:val="51268DD0"/>
    <w:lvl w:ilvl="0" w:tplc="ED940106">
      <w:start w:val="1"/>
      <w:numFmt w:val="lowerLetter"/>
      <w:lvlText w:val="%1)"/>
      <w:lvlJc w:val="left"/>
      <w:pPr>
        <w:ind w:left="424" w:hanging="26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BE729DDC">
      <w:numFmt w:val="bullet"/>
      <w:lvlText w:val="•"/>
      <w:lvlJc w:val="left"/>
      <w:pPr>
        <w:ind w:left="1454" w:hanging="262"/>
      </w:pPr>
      <w:rPr>
        <w:rFonts w:hint="default"/>
        <w:lang w:val="pt-PT" w:eastAsia="en-US" w:bidi="ar-SA"/>
      </w:rPr>
    </w:lvl>
    <w:lvl w:ilvl="2" w:tplc="69927352">
      <w:numFmt w:val="bullet"/>
      <w:lvlText w:val="•"/>
      <w:lvlJc w:val="left"/>
      <w:pPr>
        <w:ind w:left="2489" w:hanging="262"/>
      </w:pPr>
      <w:rPr>
        <w:rFonts w:hint="default"/>
        <w:lang w:val="pt-PT" w:eastAsia="en-US" w:bidi="ar-SA"/>
      </w:rPr>
    </w:lvl>
    <w:lvl w:ilvl="3" w:tplc="84C883D8">
      <w:numFmt w:val="bullet"/>
      <w:lvlText w:val="•"/>
      <w:lvlJc w:val="left"/>
      <w:pPr>
        <w:ind w:left="3524" w:hanging="262"/>
      </w:pPr>
      <w:rPr>
        <w:rFonts w:hint="default"/>
        <w:lang w:val="pt-PT" w:eastAsia="en-US" w:bidi="ar-SA"/>
      </w:rPr>
    </w:lvl>
    <w:lvl w:ilvl="4" w:tplc="9C42F6B6">
      <w:numFmt w:val="bullet"/>
      <w:lvlText w:val="•"/>
      <w:lvlJc w:val="left"/>
      <w:pPr>
        <w:ind w:left="4558" w:hanging="262"/>
      </w:pPr>
      <w:rPr>
        <w:rFonts w:hint="default"/>
        <w:lang w:val="pt-PT" w:eastAsia="en-US" w:bidi="ar-SA"/>
      </w:rPr>
    </w:lvl>
    <w:lvl w:ilvl="5" w:tplc="6B0077AE">
      <w:numFmt w:val="bullet"/>
      <w:lvlText w:val="•"/>
      <w:lvlJc w:val="left"/>
      <w:pPr>
        <w:ind w:left="5593" w:hanging="262"/>
      </w:pPr>
      <w:rPr>
        <w:rFonts w:hint="default"/>
        <w:lang w:val="pt-PT" w:eastAsia="en-US" w:bidi="ar-SA"/>
      </w:rPr>
    </w:lvl>
    <w:lvl w:ilvl="6" w:tplc="DA9E6700">
      <w:numFmt w:val="bullet"/>
      <w:lvlText w:val="•"/>
      <w:lvlJc w:val="left"/>
      <w:pPr>
        <w:ind w:left="6628" w:hanging="262"/>
      </w:pPr>
      <w:rPr>
        <w:rFonts w:hint="default"/>
        <w:lang w:val="pt-PT" w:eastAsia="en-US" w:bidi="ar-SA"/>
      </w:rPr>
    </w:lvl>
    <w:lvl w:ilvl="7" w:tplc="077447E0">
      <w:numFmt w:val="bullet"/>
      <w:lvlText w:val="•"/>
      <w:lvlJc w:val="left"/>
      <w:pPr>
        <w:ind w:left="7662" w:hanging="262"/>
      </w:pPr>
      <w:rPr>
        <w:rFonts w:hint="default"/>
        <w:lang w:val="pt-PT" w:eastAsia="en-US" w:bidi="ar-SA"/>
      </w:rPr>
    </w:lvl>
    <w:lvl w:ilvl="8" w:tplc="CDDCF0A8">
      <w:numFmt w:val="bullet"/>
      <w:lvlText w:val="•"/>
      <w:lvlJc w:val="left"/>
      <w:pPr>
        <w:ind w:left="8697" w:hanging="262"/>
      </w:pPr>
      <w:rPr>
        <w:rFonts w:hint="default"/>
        <w:lang w:val="pt-PT" w:eastAsia="en-US" w:bidi="ar-SA"/>
      </w:rPr>
    </w:lvl>
  </w:abstractNum>
  <w:abstractNum w:abstractNumId="29" w15:restartNumberingAfterBreak="0">
    <w:nsid w:val="71EE03C9"/>
    <w:multiLevelType w:val="multilevel"/>
    <w:tmpl w:val="CB728F26"/>
    <w:lvl w:ilvl="0">
      <w:start w:val="14"/>
      <w:numFmt w:val="decimal"/>
      <w:lvlText w:val="%1"/>
      <w:lvlJc w:val="left"/>
      <w:pPr>
        <w:ind w:left="921" w:hanging="497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921" w:hanging="49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889" w:hanging="49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874" w:hanging="49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858" w:hanging="49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843" w:hanging="49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828" w:hanging="49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812" w:hanging="49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797" w:hanging="497"/>
      </w:pPr>
      <w:rPr>
        <w:rFonts w:hint="default"/>
        <w:lang w:val="pt-PT" w:eastAsia="en-US" w:bidi="ar-SA"/>
      </w:rPr>
    </w:lvl>
  </w:abstractNum>
  <w:abstractNum w:abstractNumId="30" w15:restartNumberingAfterBreak="0">
    <w:nsid w:val="748B5022"/>
    <w:multiLevelType w:val="multilevel"/>
    <w:tmpl w:val="FDB6C52E"/>
    <w:lvl w:ilvl="0">
      <w:start w:val="1"/>
      <w:numFmt w:val="decimal"/>
      <w:lvlText w:val="%1."/>
      <w:lvlJc w:val="left"/>
      <w:pPr>
        <w:ind w:left="645" w:hanging="22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50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424" w:hanging="66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6"/>
        <w:sz w:val="22"/>
        <w:szCs w:val="22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424" w:hanging="74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4">
      <w:numFmt w:val="bullet"/>
      <w:lvlText w:val="•"/>
      <w:lvlJc w:val="left"/>
      <w:pPr>
        <w:ind w:left="1680" w:hanging="74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1800" w:hanging="74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3593" w:hanging="74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5386" w:hanging="74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180" w:hanging="744"/>
      </w:pPr>
      <w:rPr>
        <w:rFonts w:hint="default"/>
        <w:lang w:val="pt-PT" w:eastAsia="en-US" w:bidi="ar-SA"/>
      </w:rPr>
    </w:lvl>
  </w:abstractNum>
  <w:abstractNum w:abstractNumId="31" w15:restartNumberingAfterBreak="0">
    <w:nsid w:val="7513226E"/>
    <w:multiLevelType w:val="multilevel"/>
    <w:tmpl w:val="1FA697E6"/>
    <w:lvl w:ilvl="0">
      <w:start w:val="4"/>
      <w:numFmt w:val="decimal"/>
      <w:lvlText w:val="%1"/>
      <w:lvlJc w:val="left"/>
      <w:pPr>
        <w:ind w:left="424" w:hanging="413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41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413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41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41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41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41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41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413"/>
      </w:pPr>
      <w:rPr>
        <w:rFonts w:hint="default"/>
        <w:lang w:val="pt-PT" w:eastAsia="en-US" w:bidi="ar-SA"/>
      </w:rPr>
    </w:lvl>
  </w:abstractNum>
  <w:abstractNum w:abstractNumId="32" w15:restartNumberingAfterBreak="0">
    <w:nsid w:val="7B8A2064"/>
    <w:multiLevelType w:val="hybridMultilevel"/>
    <w:tmpl w:val="B8646D26"/>
    <w:lvl w:ilvl="0" w:tplc="EB3E5FA8">
      <w:start w:val="1"/>
      <w:numFmt w:val="lowerLetter"/>
      <w:lvlText w:val="(%1)"/>
      <w:lvlJc w:val="left"/>
      <w:pPr>
        <w:ind w:left="1432" w:hanging="30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09763040">
      <w:numFmt w:val="bullet"/>
      <w:lvlText w:val="•"/>
      <w:lvlJc w:val="left"/>
      <w:pPr>
        <w:ind w:left="2372" w:hanging="300"/>
      </w:pPr>
      <w:rPr>
        <w:rFonts w:hint="default"/>
        <w:lang w:val="pt-PT" w:eastAsia="en-US" w:bidi="ar-SA"/>
      </w:rPr>
    </w:lvl>
    <w:lvl w:ilvl="2" w:tplc="654C7BBA">
      <w:numFmt w:val="bullet"/>
      <w:lvlText w:val="•"/>
      <w:lvlJc w:val="left"/>
      <w:pPr>
        <w:ind w:left="3305" w:hanging="300"/>
      </w:pPr>
      <w:rPr>
        <w:rFonts w:hint="default"/>
        <w:lang w:val="pt-PT" w:eastAsia="en-US" w:bidi="ar-SA"/>
      </w:rPr>
    </w:lvl>
    <w:lvl w:ilvl="3" w:tplc="2444C320">
      <w:numFmt w:val="bullet"/>
      <w:lvlText w:val="•"/>
      <w:lvlJc w:val="left"/>
      <w:pPr>
        <w:ind w:left="4238" w:hanging="300"/>
      </w:pPr>
      <w:rPr>
        <w:rFonts w:hint="default"/>
        <w:lang w:val="pt-PT" w:eastAsia="en-US" w:bidi="ar-SA"/>
      </w:rPr>
    </w:lvl>
    <w:lvl w:ilvl="4" w:tplc="3556AFF2">
      <w:numFmt w:val="bullet"/>
      <w:lvlText w:val="•"/>
      <w:lvlJc w:val="left"/>
      <w:pPr>
        <w:ind w:left="5170" w:hanging="300"/>
      </w:pPr>
      <w:rPr>
        <w:rFonts w:hint="default"/>
        <w:lang w:val="pt-PT" w:eastAsia="en-US" w:bidi="ar-SA"/>
      </w:rPr>
    </w:lvl>
    <w:lvl w:ilvl="5" w:tplc="58DC76A6">
      <w:numFmt w:val="bullet"/>
      <w:lvlText w:val="•"/>
      <w:lvlJc w:val="left"/>
      <w:pPr>
        <w:ind w:left="6103" w:hanging="300"/>
      </w:pPr>
      <w:rPr>
        <w:rFonts w:hint="default"/>
        <w:lang w:val="pt-PT" w:eastAsia="en-US" w:bidi="ar-SA"/>
      </w:rPr>
    </w:lvl>
    <w:lvl w:ilvl="6" w:tplc="3496BCAA">
      <w:numFmt w:val="bullet"/>
      <w:lvlText w:val="•"/>
      <w:lvlJc w:val="left"/>
      <w:pPr>
        <w:ind w:left="7036" w:hanging="300"/>
      </w:pPr>
      <w:rPr>
        <w:rFonts w:hint="default"/>
        <w:lang w:val="pt-PT" w:eastAsia="en-US" w:bidi="ar-SA"/>
      </w:rPr>
    </w:lvl>
    <w:lvl w:ilvl="7" w:tplc="6804DE7E">
      <w:numFmt w:val="bullet"/>
      <w:lvlText w:val="•"/>
      <w:lvlJc w:val="left"/>
      <w:pPr>
        <w:ind w:left="7968" w:hanging="300"/>
      </w:pPr>
      <w:rPr>
        <w:rFonts w:hint="default"/>
        <w:lang w:val="pt-PT" w:eastAsia="en-US" w:bidi="ar-SA"/>
      </w:rPr>
    </w:lvl>
    <w:lvl w:ilvl="8" w:tplc="4ADE854E">
      <w:numFmt w:val="bullet"/>
      <w:lvlText w:val="•"/>
      <w:lvlJc w:val="left"/>
      <w:pPr>
        <w:ind w:left="8901" w:hanging="300"/>
      </w:pPr>
      <w:rPr>
        <w:rFonts w:hint="default"/>
        <w:lang w:val="pt-PT" w:eastAsia="en-US" w:bidi="ar-SA"/>
      </w:rPr>
    </w:lvl>
  </w:abstractNum>
  <w:abstractNum w:abstractNumId="33" w15:restartNumberingAfterBreak="0">
    <w:nsid w:val="7D4A5B9F"/>
    <w:multiLevelType w:val="hybridMultilevel"/>
    <w:tmpl w:val="461CF92E"/>
    <w:lvl w:ilvl="0" w:tplc="1154FF8A">
      <w:start w:val="1"/>
      <w:numFmt w:val="lowerLetter"/>
      <w:lvlText w:val="%1)"/>
      <w:lvlJc w:val="left"/>
      <w:pPr>
        <w:ind w:left="1360" w:hanging="2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E1B8D468">
      <w:numFmt w:val="bullet"/>
      <w:lvlText w:val="•"/>
      <w:lvlJc w:val="left"/>
      <w:pPr>
        <w:ind w:left="2300" w:hanging="228"/>
      </w:pPr>
      <w:rPr>
        <w:rFonts w:hint="default"/>
        <w:lang w:val="pt-PT" w:eastAsia="en-US" w:bidi="ar-SA"/>
      </w:rPr>
    </w:lvl>
    <w:lvl w:ilvl="2" w:tplc="55C02440">
      <w:numFmt w:val="bullet"/>
      <w:lvlText w:val="•"/>
      <w:lvlJc w:val="left"/>
      <w:pPr>
        <w:ind w:left="3241" w:hanging="228"/>
      </w:pPr>
      <w:rPr>
        <w:rFonts w:hint="default"/>
        <w:lang w:val="pt-PT" w:eastAsia="en-US" w:bidi="ar-SA"/>
      </w:rPr>
    </w:lvl>
    <w:lvl w:ilvl="3" w:tplc="33F80E2E">
      <w:numFmt w:val="bullet"/>
      <w:lvlText w:val="•"/>
      <w:lvlJc w:val="left"/>
      <w:pPr>
        <w:ind w:left="4182" w:hanging="228"/>
      </w:pPr>
      <w:rPr>
        <w:rFonts w:hint="default"/>
        <w:lang w:val="pt-PT" w:eastAsia="en-US" w:bidi="ar-SA"/>
      </w:rPr>
    </w:lvl>
    <w:lvl w:ilvl="4" w:tplc="375C50BE">
      <w:numFmt w:val="bullet"/>
      <w:lvlText w:val="•"/>
      <w:lvlJc w:val="left"/>
      <w:pPr>
        <w:ind w:left="5122" w:hanging="228"/>
      </w:pPr>
      <w:rPr>
        <w:rFonts w:hint="default"/>
        <w:lang w:val="pt-PT" w:eastAsia="en-US" w:bidi="ar-SA"/>
      </w:rPr>
    </w:lvl>
    <w:lvl w:ilvl="5" w:tplc="FBAA41F2">
      <w:numFmt w:val="bullet"/>
      <w:lvlText w:val="•"/>
      <w:lvlJc w:val="left"/>
      <w:pPr>
        <w:ind w:left="6063" w:hanging="228"/>
      </w:pPr>
      <w:rPr>
        <w:rFonts w:hint="default"/>
        <w:lang w:val="pt-PT" w:eastAsia="en-US" w:bidi="ar-SA"/>
      </w:rPr>
    </w:lvl>
    <w:lvl w:ilvl="6" w:tplc="5BC2AF3E">
      <w:numFmt w:val="bullet"/>
      <w:lvlText w:val="•"/>
      <w:lvlJc w:val="left"/>
      <w:pPr>
        <w:ind w:left="7004" w:hanging="228"/>
      </w:pPr>
      <w:rPr>
        <w:rFonts w:hint="default"/>
        <w:lang w:val="pt-PT" w:eastAsia="en-US" w:bidi="ar-SA"/>
      </w:rPr>
    </w:lvl>
    <w:lvl w:ilvl="7" w:tplc="8EFA94F8">
      <w:numFmt w:val="bullet"/>
      <w:lvlText w:val="•"/>
      <w:lvlJc w:val="left"/>
      <w:pPr>
        <w:ind w:left="7944" w:hanging="228"/>
      </w:pPr>
      <w:rPr>
        <w:rFonts w:hint="default"/>
        <w:lang w:val="pt-PT" w:eastAsia="en-US" w:bidi="ar-SA"/>
      </w:rPr>
    </w:lvl>
    <w:lvl w:ilvl="8" w:tplc="5FCEF75E">
      <w:numFmt w:val="bullet"/>
      <w:lvlText w:val="•"/>
      <w:lvlJc w:val="left"/>
      <w:pPr>
        <w:ind w:left="8885" w:hanging="228"/>
      </w:pPr>
      <w:rPr>
        <w:rFonts w:hint="default"/>
        <w:lang w:val="pt-PT" w:eastAsia="en-US" w:bidi="ar-SA"/>
      </w:rPr>
    </w:lvl>
  </w:abstractNum>
  <w:num w:numId="1" w16cid:durableId="176821224">
    <w:abstractNumId w:val="7"/>
  </w:num>
  <w:num w:numId="2" w16cid:durableId="72202571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405168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754714410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294361717">
    <w:abstractNumId w:val="20"/>
  </w:num>
  <w:num w:numId="6" w16cid:durableId="23540668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57339744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63589527">
    <w:abstractNumId w:val="24"/>
  </w:num>
  <w:num w:numId="9" w16cid:durableId="1855225158">
    <w:abstractNumId w:val="29"/>
  </w:num>
  <w:num w:numId="10" w16cid:durableId="561411520">
    <w:abstractNumId w:val="6"/>
  </w:num>
  <w:num w:numId="11" w16cid:durableId="766577285">
    <w:abstractNumId w:val="5"/>
  </w:num>
  <w:num w:numId="12" w16cid:durableId="1802115053">
    <w:abstractNumId w:val="3"/>
  </w:num>
  <w:num w:numId="13" w16cid:durableId="2092122277">
    <w:abstractNumId w:val="14"/>
  </w:num>
  <w:num w:numId="14" w16cid:durableId="1029254805">
    <w:abstractNumId w:val="22"/>
  </w:num>
  <w:num w:numId="15" w16cid:durableId="537860869">
    <w:abstractNumId w:val="11"/>
  </w:num>
  <w:num w:numId="16" w16cid:durableId="116026200">
    <w:abstractNumId w:val="21"/>
  </w:num>
  <w:num w:numId="17" w16cid:durableId="1170408267">
    <w:abstractNumId w:val="12"/>
  </w:num>
  <w:num w:numId="18" w16cid:durableId="1966504014">
    <w:abstractNumId w:val="9"/>
  </w:num>
  <w:num w:numId="19" w16cid:durableId="248198796">
    <w:abstractNumId w:val="31"/>
  </w:num>
  <w:num w:numId="20" w16cid:durableId="965887227">
    <w:abstractNumId w:val="17"/>
  </w:num>
  <w:num w:numId="21" w16cid:durableId="1937906751">
    <w:abstractNumId w:val="25"/>
  </w:num>
  <w:num w:numId="22" w16cid:durableId="1369840993">
    <w:abstractNumId w:val="19"/>
  </w:num>
  <w:num w:numId="23" w16cid:durableId="1853101726">
    <w:abstractNumId w:val="16"/>
  </w:num>
  <w:num w:numId="24" w16cid:durableId="2082094473">
    <w:abstractNumId w:val="33"/>
  </w:num>
  <w:num w:numId="25" w16cid:durableId="102918140">
    <w:abstractNumId w:val="1"/>
  </w:num>
  <w:num w:numId="26" w16cid:durableId="419329206">
    <w:abstractNumId w:val="8"/>
  </w:num>
  <w:num w:numId="27" w16cid:durableId="896085075">
    <w:abstractNumId w:val="10"/>
  </w:num>
  <w:num w:numId="28" w16cid:durableId="1068112052">
    <w:abstractNumId w:val="4"/>
  </w:num>
  <w:num w:numId="29" w16cid:durableId="863519458">
    <w:abstractNumId w:val="2"/>
  </w:num>
  <w:num w:numId="30" w16cid:durableId="1616719329">
    <w:abstractNumId w:val="18"/>
  </w:num>
  <w:num w:numId="31" w16cid:durableId="317928836">
    <w:abstractNumId w:val="28"/>
  </w:num>
  <w:num w:numId="32" w16cid:durableId="1183935773">
    <w:abstractNumId w:val="32"/>
  </w:num>
  <w:num w:numId="33" w16cid:durableId="654263097">
    <w:abstractNumId w:val="27"/>
  </w:num>
  <w:num w:numId="34" w16cid:durableId="510338155">
    <w:abstractNumId w:val="30"/>
  </w:num>
  <w:num w:numId="35" w16cid:durableId="2104447289">
    <w:abstractNumId w:val="0"/>
  </w:num>
  <w:num w:numId="36" w16cid:durableId="319382970">
    <w:abstractNumId w:val="13"/>
  </w:num>
  <w:num w:numId="37" w16cid:durableId="1978488236">
    <w:abstractNumId w:val="23"/>
  </w:num>
  <w:num w:numId="38" w16cid:durableId="94870845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194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6BA5"/>
    <w:rsid w:val="00000238"/>
    <w:rsid w:val="000107B7"/>
    <w:rsid w:val="00027B74"/>
    <w:rsid w:val="00053ADC"/>
    <w:rsid w:val="000851D9"/>
    <w:rsid w:val="000E02A0"/>
    <w:rsid w:val="00105C59"/>
    <w:rsid w:val="001154B1"/>
    <w:rsid w:val="00152BD0"/>
    <w:rsid w:val="00160610"/>
    <w:rsid w:val="0019174B"/>
    <w:rsid w:val="00224EF8"/>
    <w:rsid w:val="0022681E"/>
    <w:rsid w:val="00266A35"/>
    <w:rsid w:val="00284709"/>
    <w:rsid w:val="002A3AC6"/>
    <w:rsid w:val="003444C1"/>
    <w:rsid w:val="0038172C"/>
    <w:rsid w:val="003961BF"/>
    <w:rsid w:val="004243C4"/>
    <w:rsid w:val="00430ED3"/>
    <w:rsid w:val="00467048"/>
    <w:rsid w:val="004747F7"/>
    <w:rsid w:val="004F4823"/>
    <w:rsid w:val="0051553B"/>
    <w:rsid w:val="005D6C0F"/>
    <w:rsid w:val="00646B24"/>
    <w:rsid w:val="00687EA5"/>
    <w:rsid w:val="006B4069"/>
    <w:rsid w:val="006F00A8"/>
    <w:rsid w:val="00797752"/>
    <w:rsid w:val="007C0A7F"/>
    <w:rsid w:val="00800C50"/>
    <w:rsid w:val="00821652"/>
    <w:rsid w:val="00825E0C"/>
    <w:rsid w:val="00890535"/>
    <w:rsid w:val="00902E5D"/>
    <w:rsid w:val="00923D8E"/>
    <w:rsid w:val="00947AA5"/>
    <w:rsid w:val="00980EFA"/>
    <w:rsid w:val="009A1B1A"/>
    <w:rsid w:val="009B3C9C"/>
    <w:rsid w:val="009C373A"/>
    <w:rsid w:val="009D370D"/>
    <w:rsid w:val="009F696C"/>
    <w:rsid w:val="00AA10C5"/>
    <w:rsid w:val="00B27175"/>
    <w:rsid w:val="00C55384"/>
    <w:rsid w:val="00C56F2F"/>
    <w:rsid w:val="00CE0399"/>
    <w:rsid w:val="00D6626A"/>
    <w:rsid w:val="00DC1BC8"/>
    <w:rsid w:val="00DF265C"/>
    <w:rsid w:val="00E7236A"/>
    <w:rsid w:val="00E80125"/>
    <w:rsid w:val="00E9228A"/>
    <w:rsid w:val="00EB45A3"/>
    <w:rsid w:val="00ED57EE"/>
    <w:rsid w:val="00EF4863"/>
    <w:rsid w:val="00EF6BA5"/>
    <w:rsid w:val="00F15271"/>
    <w:rsid w:val="00F2006D"/>
    <w:rsid w:val="00F87B70"/>
    <w:rsid w:val="00FB0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7"/>
    <o:shapelayout v:ext="edit">
      <o:idmap v:ext="edit" data="1"/>
    </o:shapelayout>
  </w:shapeDefaults>
  <w:decimalSymbol w:val=","/>
  <w:listSeparator w:val=";"/>
  <w14:docId w14:val="2FF81900"/>
  <w15:docId w15:val="{6574BF8F-2A75-4058-9F5F-C418C18F8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00A8"/>
    <w:pPr>
      <w:suppressAutoHyphens/>
      <w:autoSpaceDN w:val="0"/>
      <w:spacing w:after="0" w:line="240" w:lineRule="auto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paragraph" w:styleId="Ttulo1">
    <w:name w:val="heading 1"/>
    <w:basedOn w:val="Normal"/>
    <w:next w:val="Normal"/>
    <w:link w:val="Ttulo1Char"/>
    <w:uiPriority w:val="9"/>
    <w:qFormat/>
    <w:rsid w:val="00ED57EE"/>
    <w:pPr>
      <w:keepNext/>
      <w:keepLines/>
      <w:spacing w:before="480"/>
      <w:outlineLvl w:val="0"/>
    </w:pPr>
    <w:rPr>
      <w:rFonts w:asciiTheme="majorHAnsi" w:eastAsiaTheme="majorEastAsia" w:hAnsiTheme="majorHAnsi"/>
      <w:b/>
      <w:bCs/>
      <w:color w:val="365F91" w:themeColor="accent1" w:themeShade="BF"/>
      <w:sz w:val="28"/>
      <w:szCs w:val="25"/>
    </w:rPr>
  </w:style>
  <w:style w:type="paragraph" w:styleId="Ttulo5">
    <w:name w:val="heading 5"/>
    <w:basedOn w:val="Standard"/>
    <w:next w:val="Standard"/>
    <w:link w:val="Ttulo5Char"/>
    <w:semiHidden/>
    <w:unhideWhenUsed/>
    <w:qFormat/>
    <w:rsid w:val="006F00A8"/>
    <w:pPr>
      <w:keepNext/>
      <w:ind w:left="357"/>
      <w:jc w:val="center"/>
      <w:outlineLvl w:val="4"/>
    </w:pPr>
    <w:rPr>
      <w:rFonts w:eastAsia="Times New Roman"/>
      <w:b/>
      <w:bCs/>
      <w:sz w:val="22"/>
    </w:rPr>
  </w:style>
  <w:style w:type="paragraph" w:styleId="Ttulo6">
    <w:name w:val="heading 6"/>
    <w:basedOn w:val="Standard"/>
    <w:next w:val="Standard"/>
    <w:link w:val="Ttulo6Char"/>
    <w:semiHidden/>
    <w:unhideWhenUsed/>
    <w:qFormat/>
    <w:rsid w:val="006F00A8"/>
    <w:pPr>
      <w:suppressAutoHyphens w:val="0"/>
      <w:spacing w:before="240" w:after="60"/>
      <w:outlineLvl w:val="5"/>
    </w:pPr>
    <w:rPr>
      <w:rFonts w:ascii="Calibri" w:eastAsia="Times New Roman" w:hAnsi="Calibri" w:cs="Calibri"/>
      <w:b/>
      <w:bCs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F6BA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EF6BA5"/>
  </w:style>
  <w:style w:type="paragraph" w:styleId="Rodap">
    <w:name w:val="footer"/>
    <w:basedOn w:val="Normal"/>
    <w:link w:val="RodapChar"/>
    <w:unhideWhenUsed/>
    <w:rsid w:val="00EF6BA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F6BA5"/>
  </w:style>
  <w:style w:type="character" w:customStyle="1" w:styleId="Ttulo5Char">
    <w:name w:val="Título 5 Char"/>
    <w:basedOn w:val="Fontepargpadro"/>
    <w:link w:val="Ttulo5"/>
    <w:semiHidden/>
    <w:rsid w:val="006F00A8"/>
    <w:rPr>
      <w:rFonts w:ascii="Liberation Serif" w:eastAsia="Times New Roman" w:hAnsi="Liberation Serif" w:cs="Mangal"/>
      <w:b/>
      <w:bCs/>
      <w:kern w:val="3"/>
      <w:szCs w:val="24"/>
      <w:lang w:eastAsia="zh-CN" w:bidi="hi-IN"/>
    </w:rPr>
  </w:style>
  <w:style w:type="character" w:customStyle="1" w:styleId="Ttulo6Char">
    <w:name w:val="Título 6 Char"/>
    <w:basedOn w:val="Fontepargpadro"/>
    <w:link w:val="Ttulo6"/>
    <w:semiHidden/>
    <w:rsid w:val="006F00A8"/>
    <w:rPr>
      <w:rFonts w:ascii="Calibri" w:eastAsia="Times New Roman" w:hAnsi="Calibri" w:cs="Calibri"/>
      <w:b/>
      <w:bCs/>
      <w:kern w:val="3"/>
      <w:lang w:eastAsia="zh-CN" w:bidi="hi-IN"/>
    </w:rPr>
  </w:style>
  <w:style w:type="paragraph" w:customStyle="1" w:styleId="Standard">
    <w:name w:val="Standard"/>
    <w:rsid w:val="006F00A8"/>
    <w:pPr>
      <w:suppressAutoHyphens/>
      <w:autoSpaceDN w:val="0"/>
      <w:spacing w:after="0" w:line="240" w:lineRule="auto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paragraph" w:customStyle="1" w:styleId="Textopadro">
    <w:name w:val="Texto padrão"/>
    <w:basedOn w:val="Standard"/>
    <w:rsid w:val="006F00A8"/>
    <w:pPr>
      <w:overflowPunct w:val="0"/>
      <w:autoSpaceDE w:val="0"/>
    </w:pPr>
    <w:rPr>
      <w:color w:val="000000"/>
      <w:szCs w:val="20"/>
    </w:rPr>
  </w:style>
  <w:style w:type="paragraph" w:customStyle="1" w:styleId="Default">
    <w:name w:val="Default"/>
    <w:rsid w:val="006F00A8"/>
    <w:pPr>
      <w:suppressAutoHyphens/>
      <w:autoSpaceDE w:val="0"/>
      <w:autoSpaceDN w:val="0"/>
      <w:spacing w:after="0" w:line="240" w:lineRule="auto"/>
    </w:pPr>
    <w:rPr>
      <w:rFonts w:ascii="Arial" w:eastAsia="Calibri" w:hAnsi="Arial" w:cs="Arial"/>
      <w:color w:val="000000"/>
      <w:kern w:val="3"/>
      <w:sz w:val="24"/>
      <w:szCs w:val="24"/>
      <w:lang w:eastAsia="zh-CN"/>
    </w:rPr>
  </w:style>
  <w:style w:type="numbering" w:customStyle="1" w:styleId="WW8Num2">
    <w:name w:val="WW8Num2"/>
    <w:rsid w:val="006F00A8"/>
    <w:pPr>
      <w:numPr>
        <w:numId w:val="1"/>
      </w:numPr>
    </w:pPr>
  </w:style>
  <w:style w:type="numbering" w:customStyle="1" w:styleId="WW8Num4">
    <w:name w:val="WW8Num4"/>
    <w:rsid w:val="006F00A8"/>
    <w:pPr>
      <w:numPr>
        <w:numId w:val="5"/>
      </w:numPr>
    </w:pPr>
  </w:style>
  <w:style w:type="character" w:customStyle="1" w:styleId="Ttulo1Char">
    <w:name w:val="Título 1 Char"/>
    <w:basedOn w:val="Fontepargpadro"/>
    <w:link w:val="Ttulo1"/>
    <w:uiPriority w:val="9"/>
    <w:rsid w:val="00ED57EE"/>
    <w:rPr>
      <w:rFonts w:asciiTheme="majorHAnsi" w:eastAsiaTheme="majorEastAsia" w:hAnsiTheme="majorHAnsi" w:cs="Mangal"/>
      <w:b/>
      <w:bCs/>
      <w:color w:val="365F91" w:themeColor="accent1" w:themeShade="BF"/>
      <w:kern w:val="3"/>
      <w:sz w:val="28"/>
      <w:szCs w:val="25"/>
      <w:lang w:eastAsia="zh-CN" w:bidi="hi-IN"/>
    </w:rPr>
  </w:style>
  <w:style w:type="table" w:customStyle="1" w:styleId="TableNormal">
    <w:name w:val="Table Normal"/>
    <w:uiPriority w:val="2"/>
    <w:semiHidden/>
    <w:unhideWhenUsed/>
    <w:qFormat/>
    <w:rsid w:val="009A1B1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9A1B1A"/>
    <w:pPr>
      <w:widowControl w:val="0"/>
      <w:suppressAutoHyphens w:val="0"/>
      <w:autoSpaceDE w:val="0"/>
      <w:ind w:left="424"/>
      <w:jc w:val="both"/>
    </w:pPr>
    <w:rPr>
      <w:rFonts w:ascii="Times New Roman" w:eastAsia="Times New Roman" w:hAnsi="Times New Roman" w:cs="Times New Roman"/>
      <w:kern w:val="0"/>
      <w:sz w:val="22"/>
      <w:szCs w:val="22"/>
      <w:lang w:val="pt-PT" w:eastAsia="en-US" w:bidi="ar-SA"/>
    </w:rPr>
  </w:style>
  <w:style w:type="character" w:customStyle="1" w:styleId="CorpodetextoChar">
    <w:name w:val="Corpo de texto Char"/>
    <w:basedOn w:val="Fontepargpadro"/>
    <w:link w:val="Corpodetexto"/>
    <w:uiPriority w:val="1"/>
    <w:rsid w:val="009A1B1A"/>
    <w:rPr>
      <w:rFonts w:ascii="Times New Roman" w:eastAsia="Times New Roman" w:hAnsi="Times New Roman" w:cs="Times New Roman"/>
      <w:lang w:val="pt-PT"/>
    </w:rPr>
  </w:style>
  <w:style w:type="paragraph" w:styleId="PargrafodaLista">
    <w:name w:val="List Paragraph"/>
    <w:basedOn w:val="Normal"/>
    <w:uiPriority w:val="1"/>
    <w:qFormat/>
    <w:rsid w:val="009A1B1A"/>
    <w:pPr>
      <w:widowControl w:val="0"/>
      <w:suppressAutoHyphens w:val="0"/>
      <w:autoSpaceDE w:val="0"/>
      <w:ind w:left="424"/>
      <w:jc w:val="both"/>
    </w:pPr>
    <w:rPr>
      <w:rFonts w:ascii="Times New Roman" w:eastAsia="Times New Roman" w:hAnsi="Times New Roman" w:cs="Times New Roman"/>
      <w:kern w:val="0"/>
      <w:sz w:val="22"/>
      <w:szCs w:val="22"/>
      <w:lang w:val="pt-PT" w:eastAsia="en-US" w:bidi="ar-SA"/>
    </w:rPr>
  </w:style>
  <w:style w:type="paragraph" w:customStyle="1" w:styleId="TableParagraph">
    <w:name w:val="Table Paragraph"/>
    <w:basedOn w:val="Normal"/>
    <w:uiPriority w:val="1"/>
    <w:qFormat/>
    <w:rsid w:val="009A1B1A"/>
    <w:pPr>
      <w:widowControl w:val="0"/>
      <w:suppressAutoHyphens w:val="0"/>
      <w:autoSpaceDE w:val="0"/>
      <w:ind w:left="110"/>
    </w:pPr>
    <w:rPr>
      <w:rFonts w:ascii="Times New Roman" w:eastAsia="Times New Roman" w:hAnsi="Times New Roman" w:cs="Times New Roman"/>
      <w:kern w:val="0"/>
      <w:sz w:val="22"/>
      <w:szCs w:val="22"/>
      <w:lang w:val="pt-PT" w:eastAsia="en-US" w:bidi="ar-SA"/>
    </w:rPr>
  </w:style>
  <w:style w:type="character" w:styleId="Hyperlink">
    <w:name w:val="Hyperlink"/>
    <w:basedOn w:val="Fontepargpadro"/>
    <w:uiPriority w:val="99"/>
    <w:unhideWhenUsed/>
    <w:rsid w:val="00646B24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646B24"/>
    <w:rPr>
      <w:color w:val="605E5C"/>
      <w:shd w:val="clear" w:color="auto" w:fill="E1DFDD"/>
    </w:rPr>
  </w:style>
  <w:style w:type="paragraph" w:styleId="SemEspaamento">
    <w:name w:val="No Spacing"/>
    <w:qFormat/>
    <w:rsid w:val="000E02A0"/>
    <w:pPr>
      <w:spacing w:after="0" w:line="240" w:lineRule="auto"/>
    </w:pPr>
  </w:style>
  <w:style w:type="table" w:styleId="Tabelacomgrade">
    <w:name w:val="Table Grid"/>
    <w:basedOn w:val="Tabelanormal"/>
    <w:uiPriority w:val="59"/>
    <w:rsid w:val="000E02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tulodoLivro">
    <w:name w:val="Book Title"/>
    <w:uiPriority w:val="33"/>
    <w:qFormat/>
    <w:rsid w:val="004243C4"/>
    <w:rPr>
      <w:b/>
      <w:bCs/>
      <w:smallCap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712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2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28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ruzeiro.rs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1520</Words>
  <Characters>8208</Characters>
  <Application>Microsoft Office Word</Application>
  <DocSecurity>0</DocSecurity>
  <Lines>68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 do Windows</dc:creator>
  <cp:lastModifiedBy>Tamini Azevedo</cp:lastModifiedBy>
  <cp:revision>2</cp:revision>
  <cp:lastPrinted>2025-03-07T12:02:00Z</cp:lastPrinted>
  <dcterms:created xsi:type="dcterms:W3CDTF">2025-07-29T11:38:00Z</dcterms:created>
  <dcterms:modified xsi:type="dcterms:W3CDTF">2025-07-29T11:38:00Z</dcterms:modified>
</cp:coreProperties>
</file>