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8D2CB" w14:textId="26CBB6B8" w:rsidR="00084D5B" w:rsidRDefault="00084D5B" w:rsidP="00084D5B">
      <w:pPr>
        <w:pStyle w:val="Ttulo5"/>
        <w:tabs>
          <w:tab w:val="left" w:pos="0"/>
        </w:tabs>
        <w:rPr>
          <w:rFonts w:ascii="Calibri" w:hAnsi="Calibri" w:cs="Calibri"/>
          <w:color w:val="000000"/>
        </w:rPr>
      </w:pPr>
      <w:r>
        <w:rPr>
          <w:rFonts w:ascii="Calibri" w:hAnsi="Calibri" w:cs="Calibri"/>
          <w:color w:val="000000"/>
        </w:rPr>
        <w:t>TERMO DE REFERÊNCIA</w:t>
      </w:r>
    </w:p>
    <w:p w14:paraId="702D6BCF" w14:textId="77777777" w:rsidR="006F47BA" w:rsidRPr="006F47BA" w:rsidRDefault="006F47BA" w:rsidP="006F47BA">
      <w:pPr>
        <w:pStyle w:val="Standard"/>
        <w:rPr>
          <w:rFonts w:hint="eastAsia"/>
        </w:rPr>
      </w:pPr>
    </w:p>
    <w:p w14:paraId="2F05569A" w14:textId="2995CFAD" w:rsidR="006F47BA" w:rsidRPr="006F47BA" w:rsidRDefault="006F47BA" w:rsidP="00084D5B">
      <w:pPr>
        <w:pStyle w:val="NormalWeb"/>
        <w:pBdr>
          <w:top w:val="single" w:sz="4" w:space="1" w:color="000000"/>
          <w:left w:val="single" w:sz="4" w:space="0" w:color="000000"/>
          <w:bottom w:val="single" w:sz="4" w:space="2" w:color="000000"/>
          <w:right w:val="single" w:sz="4" w:space="4" w:color="000000"/>
        </w:pBdr>
        <w:spacing w:before="0" w:after="0"/>
        <w:ind w:right="57"/>
        <w:rPr>
          <w:rFonts w:asciiTheme="minorHAnsi" w:hAnsiTheme="minorHAnsi" w:cstheme="minorHAnsi"/>
          <w:b/>
          <w:bCs/>
        </w:rPr>
      </w:pPr>
      <w:r w:rsidRPr="006F47BA">
        <w:rPr>
          <w:rFonts w:asciiTheme="minorHAnsi" w:hAnsiTheme="minorHAnsi" w:cstheme="minorHAnsi"/>
          <w:b/>
          <w:bCs/>
        </w:rPr>
        <w:t>PROCESSO ADMINISTRATIVO: 2025/604</w:t>
      </w:r>
    </w:p>
    <w:p w14:paraId="3D3C51BB" w14:textId="579CF5F5" w:rsidR="00084D5B" w:rsidRPr="006F47BA" w:rsidRDefault="006F47BA" w:rsidP="00084D5B">
      <w:pPr>
        <w:pStyle w:val="NormalWeb"/>
        <w:pBdr>
          <w:top w:val="single" w:sz="4" w:space="1" w:color="000000"/>
          <w:left w:val="single" w:sz="4" w:space="0" w:color="000000"/>
          <w:bottom w:val="single" w:sz="4" w:space="2" w:color="000000"/>
          <w:right w:val="single" w:sz="4" w:space="4" w:color="000000"/>
        </w:pBdr>
        <w:spacing w:before="0" w:after="0"/>
        <w:ind w:right="57"/>
        <w:rPr>
          <w:rFonts w:asciiTheme="minorHAnsi" w:hAnsiTheme="minorHAnsi" w:cstheme="minorHAnsi"/>
          <w:b/>
        </w:rPr>
      </w:pPr>
      <w:r w:rsidRPr="006F47BA">
        <w:rPr>
          <w:rFonts w:asciiTheme="minorHAnsi" w:hAnsiTheme="minorHAnsi" w:cstheme="minorHAnsi"/>
          <w:b/>
          <w:bCs/>
        </w:rPr>
        <w:t>SOLICITANTE:</w:t>
      </w:r>
      <w:r>
        <w:rPr>
          <w:rFonts w:asciiTheme="minorHAnsi" w:hAnsiTheme="minorHAnsi" w:cstheme="minorHAnsi"/>
        </w:rPr>
        <w:t xml:space="preserve"> </w:t>
      </w:r>
      <w:r w:rsidRPr="006F47BA">
        <w:rPr>
          <w:rFonts w:asciiTheme="minorHAnsi" w:hAnsiTheme="minorHAnsi" w:cstheme="minorHAnsi"/>
          <w:b/>
          <w:color w:val="000000"/>
        </w:rPr>
        <w:t xml:space="preserve">SECRETARIAS </w:t>
      </w:r>
      <w:r>
        <w:rPr>
          <w:rFonts w:asciiTheme="minorHAnsi" w:hAnsiTheme="minorHAnsi" w:cstheme="minorHAnsi"/>
          <w:b/>
          <w:color w:val="000000"/>
        </w:rPr>
        <w:t>MUNICIPAIS</w:t>
      </w:r>
      <w:r w:rsidR="006B0B0A">
        <w:rPr>
          <w:rFonts w:asciiTheme="minorHAnsi" w:hAnsiTheme="minorHAnsi" w:cstheme="minorHAnsi"/>
          <w:b/>
          <w:color w:val="000000"/>
        </w:rPr>
        <w:t xml:space="preserve"> E ESCOLAS </w:t>
      </w:r>
      <w:r>
        <w:rPr>
          <w:rFonts w:asciiTheme="minorHAnsi" w:hAnsiTheme="minorHAnsi" w:cstheme="minorHAnsi"/>
          <w:b/>
          <w:color w:val="000000"/>
        </w:rPr>
        <w:t>D</w:t>
      </w:r>
      <w:r w:rsidR="002934FE">
        <w:rPr>
          <w:rFonts w:asciiTheme="minorHAnsi" w:hAnsiTheme="minorHAnsi" w:cstheme="minorHAnsi"/>
          <w:b/>
          <w:color w:val="000000"/>
        </w:rPr>
        <w:t>O MUNICIPIO DE CRUZEIRO DO SUL</w:t>
      </w:r>
    </w:p>
    <w:p w14:paraId="4E184C66" w14:textId="5CDD95EC" w:rsidR="00084D5B" w:rsidRPr="006F47BA" w:rsidRDefault="00084D5B" w:rsidP="00084D5B">
      <w:pPr>
        <w:pStyle w:val="NormalWeb"/>
        <w:pBdr>
          <w:top w:val="single" w:sz="4" w:space="1" w:color="000000"/>
          <w:left w:val="single" w:sz="4" w:space="0" w:color="000000"/>
          <w:bottom w:val="single" w:sz="4" w:space="2" w:color="000000"/>
          <w:right w:val="single" w:sz="4" w:space="4" w:color="000000"/>
        </w:pBdr>
        <w:spacing w:before="0" w:after="0"/>
        <w:ind w:right="57"/>
        <w:jc w:val="both"/>
        <w:rPr>
          <w:rFonts w:asciiTheme="minorHAnsi" w:hAnsiTheme="minorHAnsi" w:cstheme="minorHAnsi"/>
          <w:color w:val="000000"/>
        </w:rPr>
      </w:pPr>
      <w:r w:rsidRPr="006F47BA">
        <w:rPr>
          <w:rFonts w:asciiTheme="minorHAnsi" w:hAnsiTheme="minorHAnsi" w:cstheme="minorHAnsi"/>
          <w:b/>
          <w:color w:val="000000"/>
        </w:rPr>
        <w:t>OBJETO:</w:t>
      </w:r>
      <w:r w:rsidRPr="006F47BA">
        <w:rPr>
          <w:rFonts w:asciiTheme="minorHAnsi" w:hAnsiTheme="minorHAnsi" w:cstheme="minorHAnsi"/>
          <w:bCs/>
          <w:color w:val="000000"/>
        </w:rPr>
        <w:t xml:space="preserve"> </w:t>
      </w:r>
      <w:r w:rsidRPr="006F47BA">
        <w:rPr>
          <w:rFonts w:asciiTheme="minorHAnsi" w:hAnsiTheme="minorHAnsi" w:cstheme="minorHAnsi"/>
          <w:bCs/>
        </w:rPr>
        <w:t xml:space="preserve"> </w:t>
      </w:r>
      <w:bookmarkStart w:id="0" w:name="_Hlk202357912"/>
      <w:r w:rsidRPr="006F47BA">
        <w:rPr>
          <w:rFonts w:asciiTheme="minorHAnsi" w:hAnsiTheme="minorHAnsi" w:cstheme="minorHAnsi"/>
          <w:bCs/>
        </w:rPr>
        <w:t xml:space="preserve">AQUISIÇÃO </w:t>
      </w:r>
      <w:r w:rsidR="00CB1709" w:rsidRPr="006F47BA">
        <w:rPr>
          <w:rFonts w:asciiTheme="minorHAnsi" w:hAnsiTheme="minorHAnsi" w:cstheme="minorHAnsi"/>
          <w:bCs/>
        </w:rPr>
        <w:t>DE MATERIAIS</w:t>
      </w:r>
      <w:r w:rsidRPr="006F47BA">
        <w:rPr>
          <w:rFonts w:asciiTheme="minorHAnsi" w:hAnsiTheme="minorHAnsi" w:cstheme="minorHAnsi"/>
          <w:bCs/>
        </w:rPr>
        <w:t xml:space="preserve"> E </w:t>
      </w:r>
      <w:r w:rsidR="006F47BA" w:rsidRPr="006F47BA">
        <w:rPr>
          <w:rFonts w:asciiTheme="minorHAnsi" w:hAnsiTheme="minorHAnsi" w:cstheme="minorHAnsi"/>
          <w:bCs/>
        </w:rPr>
        <w:t>PRODUTOS DE</w:t>
      </w:r>
      <w:r w:rsidRPr="006F47BA">
        <w:rPr>
          <w:rFonts w:asciiTheme="minorHAnsi" w:hAnsiTheme="minorHAnsi" w:cstheme="minorHAnsi"/>
          <w:bCs/>
        </w:rPr>
        <w:t xml:space="preserve"> H</w:t>
      </w:r>
      <w:r w:rsidR="00C50869" w:rsidRPr="006F47BA">
        <w:rPr>
          <w:rFonts w:asciiTheme="minorHAnsi" w:hAnsiTheme="minorHAnsi" w:cstheme="minorHAnsi"/>
          <w:bCs/>
        </w:rPr>
        <w:t>I</w:t>
      </w:r>
      <w:r w:rsidRPr="006F47BA">
        <w:rPr>
          <w:rFonts w:asciiTheme="minorHAnsi" w:hAnsiTheme="minorHAnsi" w:cstheme="minorHAnsi"/>
          <w:bCs/>
        </w:rPr>
        <w:t>GIENE E LIMPEZA</w:t>
      </w:r>
      <w:bookmarkEnd w:id="0"/>
    </w:p>
    <w:p w14:paraId="1537BA40" w14:textId="19659EC0" w:rsidR="00084D5B" w:rsidRDefault="00084D5B" w:rsidP="00084D5B">
      <w:pPr>
        <w:shd w:val="clear" w:color="auto" w:fill="CCCCCC"/>
        <w:jc w:val="center"/>
        <w:rPr>
          <w:rFonts w:hint="eastAsia"/>
        </w:rPr>
      </w:pPr>
      <w:r>
        <w:rPr>
          <w:rFonts w:ascii="Calibri" w:hAnsi="Calibri" w:cs="Calibri"/>
          <w:b/>
          <w:bCs/>
          <w:color w:val="000000"/>
        </w:rPr>
        <w:t>1. DEFINIÇÃO DO OBJETO</w:t>
      </w:r>
    </w:p>
    <w:p w14:paraId="15F0F0E2" w14:textId="77777777" w:rsidR="00084D5B" w:rsidRDefault="00084D5B" w:rsidP="00084D5B">
      <w:pPr>
        <w:pStyle w:val="Corpodetexto"/>
        <w:rPr>
          <w:rFonts w:ascii="Calibri" w:hAnsi="Calibri" w:cs="Calibri"/>
          <w:color w:val="000000"/>
          <w:sz w:val="24"/>
          <w:szCs w:val="24"/>
        </w:rPr>
      </w:pPr>
    </w:p>
    <w:p w14:paraId="0F824DFB" w14:textId="362580A3" w:rsidR="00C50869" w:rsidRPr="006F47BA" w:rsidRDefault="007542C1" w:rsidP="006F47BA">
      <w:pPr>
        <w:pStyle w:val="Corpodetexto"/>
        <w:numPr>
          <w:ilvl w:val="1"/>
          <w:numId w:val="40"/>
        </w:numPr>
        <w:ind w:left="0" w:firstLine="0"/>
        <w:rPr>
          <w:kern w:val="2"/>
          <w:sz w:val="28"/>
          <w:szCs w:val="20"/>
          <w:lang w:eastAsia="zh-CN"/>
        </w:rPr>
      </w:pPr>
      <w:r w:rsidRPr="006F47BA">
        <w:rPr>
          <w:rFonts w:asciiTheme="minorHAnsi" w:hAnsiTheme="minorHAnsi" w:cstheme="minorHAnsi"/>
          <w:sz w:val="24"/>
          <w:szCs w:val="24"/>
        </w:rPr>
        <w:t xml:space="preserve">Contratação de empresa especializada para o fornecimento de materiais de limpeza, descartáveis e higiene pessoal </w:t>
      </w:r>
      <w:r w:rsidR="007C47F2" w:rsidRPr="006F47BA">
        <w:rPr>
          <w:rFonts w:asciiTheme="minorHAnsi" w:hAnsiTheme="minorHAnsi" w:cstheme="minorHAnsi"/>
          <w:sz w:val="24"/>
          <w:szCs w:val="24"/>
        </w:rPr>
        <w:t>para distribuição/consumo das Secretarias Municipais,  escolas municipais de ensino infantil e fundamental (EMEIS E EMEFS), bem como nas escolas de turno integral e projeto do município, no decorrer do exercício de 2025/2026, respeitando os critérios fixados em Lei e de acordo com a planilha que segue abaixo, cujo conteúdo prevê as quantidades necessárias, descrição detalhada do objeto e valores de referência. Foram efetuadas</w:t>
      </w:r>
      <w:r w:rsidR="006F47BA" w:rsidRPr="006F47BA">
        <w:rPr>
          <w:rFonts w:asciiTheme="minorHAnsi" w:hAnsiTheme="minorHAnsi" w:cstheme="minorHAnsi"/>
          <w:sz w:val="24"/>
          <w:szCs w:val="24"/>
        </w:rPr>
        <w:t xml:space="preserve"> p</w:t>
      </w:r>
      <w:r w:rsidR="007C47F2" w:rsidRPr="006F47BA">
        <w:rPr>
          <w:rFonts w:asciiTheme="minorHAnsi" w:hAnsiTheme="minorHAnsi" w:cstheme="minorHAnsi"/>
          <w:sz w:val="24"/>
          <w:szCs w:val="24"/>
        </w:rPr>
        <w:t>esquisas de preços para valores de referências atuais</w:t>
      </w:r>
      <w:r w:rsidR="006F47BA">
        <w:rPr>
          <w:rFonts w:asciiTheme="minorHAnsi" w:hAnsiTheme="minorHAnsi" w:cstheme="minorHAnsi"/>
          <w:sz w:val="24"/>
          <w:szCs w:val="24"/>
        </w:rPr>
        <w:t>.</w:t>
      </w:r>
    </w:p>
    <w:p w14:paraId="57C4AE54" w14:textId="77777777" w:rsidR="006F47BA" w:rsidRPr="006F47BA" w:rsidRDefault="006F47BA" w:rsidP="006F47BA">
      <w:pPr>
        <w:pStyle w:val="Corpodetexto"/>
        <w:ind w:left="0"/>
        <w:rPr>
          <w:kern w:val="2"/>
          <w:sz w:val="28"/>
          <w:szCs w:val="20"/>
          <w:lang w:eastAsia="zh-CN"/>
        </w:rPr>
      </w:pPr>
    </w:p>
    <w:p w14:paraId="2F6D6064" w14:textId="6ED0B2E0" w:rsidR="006F47BA" w:rsidRPr="006F47BA" w:rsidRDefault="006F47BA" w:rsidP="006F47BA">
      <w:pPr>
        <w:pStyle w:val="Corpodetexto"/>
        <w:numPr>
          <w:ilvl w:val="1"/>
          <w:numId w:val="40"/>
        </w:numPr>
        <w:ind w:left="0" w:firstLine="0"/>
        <w:rPr>
          <w:rFonts w:asciiTheme="minorHAnsi" w:hAnsiTheme="minorHAnsi" w:cstheme="minorHAnsi"/>
          <w:kern w:val="2"/>
          <w:sz w:val="24"/>
          <w:szCs w:val="24"/>
          <w:lang w:eastAsia="zh-CN"/>
        </w:rPr>
      </w:pPr>
      <w:r w:rsidRPr="006F47BA">
        <w:rPr>
          <w:rFonts w:asciiTheme="minorHAnsi" w:hAnsiTheme="minorHAnsi" w:cstheme="minorHAnsi"/>
          <w:sz w:val="24"/>
          <w:szCs w:val="24"/>
        </w:rPr>
        <w:t xml:space="preserve">Os produtos objeto da aquisição pretendida possuem as </w:t>
      </w:r>
      <w:r w:rsidR="00A97A62">
        <w:rPr>
          <w:rFonts w:asciiTheme="minorHAnsi" w:hAnsiTheme="minorHAnsi" w:cstheme="minorHAnsi"/>
          <w:sz w:val="24"/>
          <w:szCs w:val="24"/>
        </w:rPr>
        <w:t>especificações descriminadas no ANEXO deste Termo de Referência.</w:t>
      </w:r>
    </w:p>
    <w:p w14:paraId="775C329C" w14:textId="77777777" w:rsidR="007542C1" w:rsidRPr="007542C1" w:rsidRDefault="007542C1" w:rsidP="00C50869">
      <w:pPr>
        <w:pStyle w:val="Corpodetexto"/>
        <w:ind w:left="0"/>
        <w:rPr>
          <w:rFonts w:asciiTheme="minorHAnsi" w:hAnsiTheme="minorHAnsi" w:cstheme="minorHAnsi"/>
          <w:color w:val="000000"/>
          <w:sz w:val="24"/>
          <w:szCs w:val="24"/>
        </w:rPr>
      </w:pPr>
    </w:p>
    <w:p w14:paraId="63513308" w14:textId="169127DD" w:rsidR="00084D5B" w:rsidRDefault="00084D5B" w:rsidP="00084D5B">
      <w:pPr>
        <w:jc w:val="both"/>
        <w:rPr>
          <w:rFonts w:hint="eastAsia"/>
        </w:rPr>
      </w:pPr>
      <w:r>
        <w:rPr>
          <w:rFonts w:ascii="Calibri" w:hAnsi="Calibri" w:cs="Calibri"/>
          <w:b/>
          <w:bCs/>
        </w:rPr>
        <w:t>1.</w:t>
      </w:r>
      <w:r w:rsidR="006F47BA">
        <w:rPr>
          <w:rFonts w:ascii="Calibri" w:hAnsi="Calibri" w:cs="Calibri"/>
          <w:b/>
          <w:bCs/>
        </w:rPr>
        <w:t>3</w:t>
      </w:r>
      <w:r>
        <w:rPr>
          <w:rFonts w:ascii="Calibri" w:hAnsi="Calibri" w:cs="Calibri"/>
          <w:b/>
          <w:bCs/>
        </w:rPr>
        <w:t xml:space="preserve">. </w:t>
      </w:r>
      <w:r>
        <w:rPr>
          <w:rFonts w:ascii="Calibri" w:hAnsi="Calibri" w:cs="Calibri"/>
        </w:rPr>
        <w:t xml:space="preserve">O objeto desta contratação não se enquadra como bem de luxo, </w:t>
      </w:r>
      <w:r w:rsidRPr="00596E3E">
        <w:rPr>
          <w:rFonts w:ascii="Calibri" w:hAnsi="Calibri" w:cs="Calibri"/>
        </w:rPr>
        <w:t xml:space="preserve">conforme Decreto Municipal nº </w:t>
      </w:r>
      <w:r w:rsidRPr="00596E3E">
        <w:rPr>
          <w:rFonts w:ascii="Calibri" w:hAnsi="Calibri" w:cs="Calibri"/>
          <w:color w:val="000000"/>
        </w:rPr>
        <w:t>1723-4/2024</w:t>
      </w:r>
      <w:r w:rsidRPr="00596E3E">
        <w:rPr>
          <w:rFonts w:ascii="Calibri" w:hAnsi="Calibri" w:cs="Calibri"/>
        </w:rPr>
        <w:t>, caracterizando-se como comum, de acordo com justificativa constante no Estudo</w:t>
      </w:r>
      <w:r>
        <w:rPr>
          <w:rFonts w:ascii="Calibri" w:hAnsi="Calibri" w:cs="Calibri"/>
        </w:rPr>
        <w:t xml:space="preserve"> Técnico Preliminar.</w:t>
      </w:r>
    </w:p>
    <w:p w14:paraId="3D1F9FF6" w14:textId="77777777" w:rsidR="00084D5B" w:rsidRDefault="00084D5B" w:rsidP="00084D5B">
      <w:pPr>
        <w:jc w:val="both"/>
        <w:rPr>
          <w:rFonts w:ascii="Calibri" w:hAnsi="Calibri" w:cs="Calibri"/>
        </w:rPr>
      </w:pPr>
    </w:p>
    <w:p w14:paraId="014862FC" w14:textId="41D13F6F" w:rsidR="00084D5B" w:rsidRDefault="00084D5B" w:rsidP="00084D5B">
      <w:pPr>
        <w:jc w:val="both"/>
        <w:rPr>
          <w:rFonts w:hint="eastAsia"/>
        </w:rPr>
      </w:pPr>
      <w:r w:rsidRPr="00EA134D">
        <w:rPr>
          <w:rFonts w:ascii="Calibri" w:hAnsi="Calibri" w:cs="Calibri"/>
          <w:b/>
          <w:bCs/>
        </w:rPr>
        <w:t>1.</w:t>
      </w:r>
      <w:r w:rsidR="006F47BA">
        <w:rPr>
          <w:rFonts w:ascii="Calibri" w:hAnsi="Calibri" w:cs="Calibri"/>
          <w:b/>
          <w:bCs/>
        </w:rPr>
        <w:t>4</w:t>
      </w:r>
      <w:r w:rsidRPr="00EA134D">
        <w:rPr>
          <w:rFonts w:ascii="Calibri" w:hAnsi="Calibri" w:cs="Calibri"/>
          <w:b/>
          <w:bCs/>
        </w:rPr>
        <w:t xml:space="preserve">. </w:t>
      </w:r>
      <w:r w:rsidRPr="00EA134D">
        <w:rPr>
          <w:rFonts w:ascii="Calibri" w:hAnsi="Calibri" w:cs="Calibri"/>
        </w:rPr>
        <w:t>O prazo de vigência da contratação é de 12 meses contados da assinatura do contrato na forma do art. 105 da Lei nº 14.133/2021.</w:t>
      </w:r>
    </w:p>
    <w:p w14:paraId="5109FD04" w14:textId="77777777" w:rsidR="00084D5B" w:rsidRDefault="00084D5B" w:rsidP="00084D5B">
      <w:pPr>
        <w:jc w:val="both"/>
        <w:rPr>
          <w:rFonts w:ascii="Calibri" w:hAnsi="Calibri" w:cs="Calibri"/>
          <w:b/>
          <w:bCs/>
        </w:rPr>
      </w:pPr>
    </w:p>
    <w:p w14:paraId="12FCA10E" w14:textId="0FD0CDC6" w:rsidR="007542C1" w:rsidRDefault="007542C1" w:rsidP="007542C1">
      <w:pPr>
        <w:jc w:val="both"/>
        <w:rPr>
          <w:rFonts w:ascii="Times New Roman" w:eastAsia="Times New Roman" w:hAnsi="Times New Roman" w:cs="Times New Roman"/>
          <w:kern w:val="2"/>
          <w:sz w:val="20"/>
          <w:szCs w:val="20"/>
          <w:lang w:bidi="ar-SA"/>
        </w:rPr>
      </w:pPr>
      <w:r>
        <w:rPr>
          <w:rFonts w:ascii="Calibri" w:hAnsi="Calibri" w:cs="Calibri"/>
          <w:b/>
          <w:bCs/>
        </w:rPr>
        <w:t>1.</w:t>
      </w:r>
      <w:r w:rsidR="006F47BA">
        <w:rPr>
          <w:rFonts w:ascii="Calibri" w:hAnsi="Calibri" w:cs="Calibri"/>
          <w:b/>
          <w:bCs/>
        </w:rPr>
        <w:t>5.</w:t>
      </w:r>
      <w:r>
        <w:rPr>
          <w:rFonts w:ascii="Calibri" w:hAnsi="Calibri" w:cs="Calibri"/>
          <w:b/>
          <w:bCs/>
        </w:rPr>
        <w:t xml:space="preserve"> </w:t>
      </w:r>
      <w:bookmarkStart w:id="1" w:name="_Hlk201302240"/>
      <w:r>
        <w:rPr>
          <w:rFonts w:ascii="Calibri" w:hAnsi="Calibri" w:cs="Calibri"/>
        </w:rPr>
        <w:t xml:space="preserve">O fornecimento de bens é enquadrado como continuado tendo em vista que </w:t>
      </w:r>
      <w:r w:rsidR="00A97A62">
        <w:rPr>
          <w:rFonts w:ascii="Calibri" w:hAnsi="Calibri" w:cs="Calibri"/>
        </w:rPr>
        <w:t>os fornecimentos dos materiais serão</w:t>
      </w:r>
      <w:r>
        <w:rPr>
          <w:rFonts w:ascii="Calibri" w:hAnsi="Calibri" w:cs="Calibri"/>
        </w:rPr>
        <w:t xml:space="preserve"> </w:t>
      </w:r>
      <w:r w:rsidR="00A97A62">
        <w:rPr>
          <w:rFonts w:ascii="Calibri" w:hAnsi="Calibri" w:cs="Calibri"/>
        </w:rPr>
        <w:t>fracionados</w:t>
      </w:r>
      <w:r>
        <w:rPr>
          <w:rFonts w:ascii="Calibri" w:hAnsi="Calibri" w:cs="Calibri"/>
        </w:rPr>
        <w:t xml:space="preserve"> conforme ordem de compra emitida pelo </w:t>
      </w:r>
      <w:r w:rsidR="00A453BD">
        <w:rPr>
          <w:rFonts w:ascii="Calibri" w:hAnsi="Calibri" w:cs="Calibri"/>
        </w:rPr>
        <w:t>Município,</w:t>
      </w:r>
      <w:r>
        <w:rPr>
          <w:rFonts w:ascii="Calibri" w:hAnsi="Calibri" w:cs="Calibri"/>
        </w:rPr>
        <w:t xml:space="preserve"> sendo a vigência plurianual mais vantajosa considerando o Estudo Técnico Preliminar. </w:t>
      </w:r>
    </w:p>
    <w:bookmarkEnd w:id="1"/>
    <w:p w14:paraId="3356F33E" w14:textId="77777777" w:rsidR="00084D5B" w:rsidRDefault="00084D5B" w:rsidP="00084D5B">
      <w:pPr>
        <w:jc w:val="both"/>
        <w:rPr>
          <w:rFonts w:ascii="Calibri" w:hAnsi="Calibri" w:cs="Calibri"/>
          <w:shd w:val="clear" w:color="auto" w:fill="FFFF00"/>
        </w:rPr>
      </w:pPr>
    </w:p>
    <w:p w14:paraId="29BE66CB" w14:textId="77777777" w:rsidR="00084D5B" w:rsidRDefault="00084D5B" w:rsidP="00084D5B">
      <w:pPr>
        <w:shd w:val="clear" w:color="auto" w:fill="C0C0C0"/>
        <w:tabs>
          <w:tab w:val="left" w:pos="288"/>
          <w:tab w:val="left" w:pos="1008"/>
          <w:tab w:val="left" w:pos="1728"/>
          <w:tab w:val="left" w:pos="2448"/>
          <w:tab w:val="left" w:pos="3168"/>
          <w:tab w:val="left" w:pos="3888"/>
          <w:tab w:val="left" w:pos="4608"/>
          <w:tab w:val="left" w:pos="5328"/>
          <w:tab w:val="left" w:pos="6048"/>
          <w:tab w:val="left" w:pos="6768"/>
        </w:tabs>
        <w:spacing w:line="100" w:lineRule="atLeast"/>
        <w:jc w:val="center"/>
        <w:rPr>
          <w:rFonts w:hint="eastAsia"/>
        </w:rPr>
      </w:pPr>
      <w:r>
        <w:rPr>
          <w:rFonts w:ascii="Calibri" w:hAnsi="Calibri" w:cs="Calibri"/>
          <w:b/>
          <w:color w:val="000000"/>
        </w:rPr>
        <w:t>2. FUNDAMENTAÇÃO DA CONTRATAÇÃO</w:t>
      </w:r>
    </w:p>
    <w:p w14:paraId="087A4859" w14:textId="77777777" w:rsidR="00084D5B" w:rsidRDefault="00084D5B" w:rsidP="00084D5B">
      <w:pPr>
        <w:spacing w:line="100" w:lineRule="atLeast"/>
        <w:jc w:val="both"/>
        <w:rPr>
          <w:rFonts w:ascii="Calibri" w:hAnsi="Calibri" w:cs="Calibri"/>
        </w:rPr>
      </w:pPr>
    </w:p>
    <w:p w14:paraId="53EB6983" w14:textId="3BBE4AFE" w:rsidR="00E22994" w:rsidRPr="00E22994" w:rsidRDefault="00C50869" w:rsidP="00084D5B">
      <w:pPr>
        <w:spacing w:line="100" w:lineRule="atLeast"/>
        <w:jc w:val="both"/>
        <w:rPr>
          <w:rFonts w:asciiTheme="minorHAnsi" w:hAnsiTheme="minorHAnsi" w:cstheme="minorHAnsi"/>
        </w:rPr>
      </w:pPr>
      <w:r w:rsidRPr="00C50869">
        <w:rPr>
          <w:rFonts w:asciiTheme="minorHAnsi" w:hAnsiTheme="minorHAnsi" w:cstheme="minorHAnsi"/>
          <w:b/>
          <w:bCs/>
        </w:rPr>
        <w:t>2.1</w:t>
      </w:r>
      <w:r w:rsidRPr="00E22994">
        <w:rPr>
          <w:rFonts w:asciiTheme="minorHAnsi" w:hAnsiTheme="minorHAnsi" w:cstheme="minorHAnsi"/>
          <w:b/>
          <w:bCs/>
        </w:rPr>
        <w:t>.</w:t>
      </w:r>
      <w:r w:rsidRPr="00E22994">
        <w:rPr>
          <w:rFonts w:asciiTheme="minorHAnsi" w:hAnsiTheme="minorHAnsi" w:cstheme="minorHAnsi"/>
        </w:rPr>
        <w:t xml:space="preserve">  A aquisição dos produtos de materiais de limpeza, descartáveis e higiene </w:t>
      </w:r>
      <w:r w:rsidR="00D4328A" w:rsidRPr="00E22994">
        <w:rPr>
          <w:rFonts w:asciiTheme="minorHAnsi" w:hAnsiTheme="minorHAnsi" w:cstheme="minorHAnsi"/>
        </w:rPr>
        <w:t>pessoal</w:t>
      </w:r>
      <w:r w:rsidR="00D4328A">
        <w:rPr>
          <w:rFonts w:asciiTheme="minorHAnsi" w:hAnsiTheme="minorHAnsi" w:cstheme="minorHAnsi"/>
        </w:rPr>
        <w:t xml:space="preserve"> </w:t>
      </w:r>
      <w:r w:rsidR="00D4328A" w:rsidRPr="00E22994">
        <w:rPr>
          <w:rFonts w:asciiTheme="minorHAnsi" w:hAnsiTheme="minorHAnsi" w:cstheme="minorHAnsi"/>
        </w:rPr>
        <w:t>descritos</w:t>
      </w:r>
      <w:r w:rsidRPr="00E22994">
        <w:rPr>
          <w:rFonts w:asciiTheme="minorHAnsi" w:hAnsiTheme="minorHAnsi" w:cstheme="minorHAnsi"/>
        </w:rPr>
        <w:t xml:space="preserve"> neste Termo de Referência é indispensável para o funcionamento da Secretaria</w:t>
      </w:r>
      <w:r w:rsidR="00E22994" w:rsidRPr="00E22994">
        <w:rPr>
          <w:rFonts w:asciiTheme="minorHAnsi" w:hAnsiTheme="minorHAnsi" w:cstheme="minorHAnsi"/>
        </w:rPr>
        <w:t xml:space="preserve">s </w:t>
      </w:r>
      <w:r w:rsidR="00D4328A" w:rsidRPr="00E22994">
        <w:rPr>
          <w:rFonts w:asciiTheme="minorHAnsi" w:hAnsiTheme="minorHAnsi" w:cstheme="minorHAnsi"/>
        </w:rPr>
        <w:t>Municipais e</w:t>
      </w:r>
      <w:r w:rsidR="00E22994" w:rsidRPr="00E22994">
        <w:rPr>
          <w:rFonts w:asciiTheme="minorHAnsi" w:hAnsiTheme="minorHAnsi" w:cstheme="minorHAnsi"/>
        </w:rPr>
        <w:t xml:space="preserve"> </w:t>
      </w:r>
      <w:r w:rsidR="00D4328A" w:rsidRPr="00E22994">
        <w:rPr>
          <w:rFonts w:asciiTheme="minorHAnsi" w:hAnsiTheme="minorHAnsi" w:cstheme="minorHAnsi"/>
        </w:rPr>
        <w:t>escolas garantindo</w:t>
      </w:r>
      <w:r w:rsidR="00E22994" w:rsidRPr="00E22994">
        <w:rPr>
          <w:rFonts w:asciiTheme="minorHAnsi" w:hAnsiTheme="minorHAnsi" w:cstheme="minorHAnsi"/>
        </w:rPr>
        <w:t xml:space="preserve"> à manutenção da limpeza e higienização das instalações e utensílios da sede e toda rede escolar, bem como à higienização de toda equipe e alunos. Garantindo assim uma estrutura mais adequada e salubre </w:t>
      </w:r>
      <w:r w:rsidR="00D4328A" w:rsidRPr="00E22994">
        <w:rPr>
          <w:rFonts w:asciiTheme="minorHAnsi" w:hAnsiTheme="minorHAnsi" w:cstheme="minorHAnsi"/>
        </w:rPr>
        <w:t>às</w:t>
      </w:r>
      <w:r w:rsidR="00E22994" w:rsidRPr="00E22994">
        <w:rPr>
          <w:rFonts w:asciiTheme="minorHAnsi" w:hAnsiTheme="minorHAnsi" w:cstheme="minorHAnsi"/>
        </w:rPr>
        <w:t xml:space="preserve"> atividades fins. Podendo oferecer ações com mais qualidade, bem como melhores condições aos alunos da Rede Municipal de Ensino. As quantidades foram estimadas com base no levantamento feito junto às unidades escolares da Rede Municipal de Ensino e também, considerando-se ainda, as informações de consumos anteriores para a média a ser utilizada pela</w:t>
      </w:r>
      <w:r w:rsidR="00E22994">
        <w:rPr>
          <w:rFonts w:asciiTheme="minorHAnsi" w:hAnsiTheme="minorHAnsi" w:cstheme="minorHAnsi"/>
        </w:rPr>
        <w:t>s</w:t>
      </w:r>
      <w:r w:rsidR="00E22994" w:rsidRPr="00E22994">
        <w:rPr>
          <w:rFonts w:asciiTheme="minorHAnsi" w:hAnsiTheme="minorHAnsi" w:cstheme="minorHAnsi"/>
        </w:rPr>
        <w:t xml:space="preserve"> Secretaria</w:t>
      </w:r>
      <w:r w:rsidR="00E22994">
        <w:rPr>
          <w:rFonts w:asciiTheme="minorHAnsi" w:hAnsiTheme="minorHAnsi" w:cstheme="minorHAnsi"/>
        </w:rPr>
        <w:t>s</w:t>
      </w:r>
      <w:r w:rsidR="00E22994" w:rsidRPr="00E22994">
        <w:rPr>
          <w:rFonts w:asciiTheme="minorHAnsi" w:hAnsiTheme="minorHAnsi" w:cstheme="minorHAnsi"/>
        </w:rPr>
        <w:t xml:space="preserve"> Municip</w:t>
      </w:r>
      <w:r w:rsidR="00E22994">
        <w:rPr>
          <w:rFonts w:asciiTheme="minorHAnsi" w:hAnsiTheme="minorHAnsi" w:cstheme="minorHAnsi"/>
        </w:rPr>
        <w:t>ais</w:t>
      </w:r>
      <w:r w:rsidR="00E22994" w:rsidRPr="00E22994">
        <w:rPr>
          <w:rFonts w:asciiTheme="minorHAnsi" w:hAnsiTheme="minorHAnsi" w:cstheme="minorHAnsi"/>
        </w:rPr>
        <w:t xml:space="preserve"> e redução de volume de estoques. Diante do exposto, pode-se concluir que a contratação do objeto, é indispensável para que ocorra o bom funcionamento dos serviços essenciais, que continuará trazendo benefícios diretos e indiretos aos servidores e à população estudantil, sendo possível estabelecer o padrão que se pretende de forma objetiva por meio das especificações usualmente empregadas por fornecedores do ramo</w:t>
      </w:r>
      <w:r w:rsidR="00E22994">
        <w:rPr>
          <w:rFonts w:asciiTheme="minorHAnsi" w:hAnsiTheme="minorHAnsi" w:cstheme="minorHAnsi"/>
        </w:rPr>
        <w:t>.</w:t>
      </w:r>
    </w:p>
    <w:p w14:paraId="7B3DE00B" w14:textId="77777777" w:rsidR="00084D5B" w:rsidRPr="00C50869" w:rsidRDefault="00084D5B" w:rsidP="00084D5B">
      <w:pPr>
        <w:spacing w:line="100" w:lineRule="atLeast"/>
        <w:jc w:val="both"/>
        <w:rPr>
          <w:rFonts w:asciiTheme="minorHAnsi" w:hAnsiTheme="minorHAnsi" w:cstheme="minorHAnsi"/>
        </w:rPr>
      </w:pPr>
    </w:p>
    <w:p w14:paraId="0FC90F1E" w14:textId="77777777" w:rsidR="00084D5B" w:rsidRPr="00AD3268" w:rsidRDefault="00084D5B" w:rsidP="00C50869">
      <w:pPr>
        <w:jc w:val="both"/>
        <w:rPr>
          <w:rFonts w:ascii="Calibri" w:hAnsi="Calibri" w:cs="Calibri"/>
          <w:kern w:val="0"/>
          <w:lang w:eastAsia="pt-BR"/>
        </w:rPr>
      </w:pPr>
      <w:r w:rsidRPr="00196835">
        <w:rPr>
          <w:rFonts w:ascii="Calibri" w:hAnsi="Calibri" w:cs="Calibri"/>
          <w:b/>
          <w:bCs/>
        </w:rPr>
        <w:lastRenderedPageBreak/>
        <w:t>2.2.</w:t>
      </w:r>
      <w:r>
        <w:rPr>
          <w:rFonts w:ascii="Calibri" w:hAnsi="Calibri" w:cs="Calibri"/>
        </w:rPr>
        <w:t xml:space="preserve"> </w:t>
      </w:r>
      <w:r w:rsidRPr="00AD3268">
        <w:rPr>
          <w:rFonts w:ascii="Calibri" w:hAnsi="Calibri" w:cs="Calibri"/>
          <w:lang w:eastAsia="pt-BR"/>
        </w:rPr>
        <w:t xml:space="preserve">Justifica-se a impossibilidade de demonstrar a previsão da contratação no Plano de Contratações Anual - PCA, tendo em vista que o Município não formalizou o PCA, para este exercício. </w:t>
      </w:r>
    </w:p>
    <w:p w14:paraId="2F55B4F6" w14:textId="43B229C8" w:rsidR="00084D5B" w:rsidRDefault="00084D5B" w:rsidP="00084D5B">
      <w:pPr>
        <w:spacing w:line="100" w:lineRule="atLeast"/>
        <w:jc w:val="both"/>
        <w:rPr>
          <w:rFonts w:ascii="Calibri" w:hAnsi="Calibri" w:cs="Calibri"/>
        </w:rPr>
      </w:pPr>
    </w:p>
    <w:p w14:paraId="4AB83F3A" w14:textId="77777777" w:rsidR="00084D5B" w:rsidRDefault="00084D5B" w:rsidP="00084D5B">
      <w:pPr>
        <w:shd w:val="clear" w:color="auto" w:fill="C0C0C0"/>
        <w:tabs>
          <w:tab w:val="left" w:pos="288"/>
          <w:tab w:val="left" w:pos="1008"/>
          <w:tab w:val="left" w:pos="1728"/>
          <w:tab w:val="left" w:pos="2448"/>
          <w:tab w:val="left" w:pos="3168"/>
          <w:tab w:val="left" w:pos="3888"/>
          <w:tab w:val="left" w:pos="4608"/>
          <w:tab w:val="left" w:pos="5328"/>
          <w:tab w:val="left" w:pos="6048"/>
          <w:tab w:val="left" w:pos="6768"/>
        </w:tabs>
        <w:spacing w:line="100" w:lineRule="atLeast"/>
        <w:jc w:val="center"/>
        <w:rPr>
          <w:rFonts w:hint="eastAsia"/>
        </w:rPr>
      </w:pPr>
      <w:r>
        <w:rPr>
          <w:rFonts w:ascii="Calibri" w:hAnsi="Calibri" w:cs="Calibri"/>
          <w:b/>
          <w:color w:val="000000"/>
        </w:rPr>
        <w:t>3. DESCRIÇÃO DA SOLUÇÃO COMO UM TODO</w:t>
      </w:r>
    </w:p>
    <w:p w14:paraId="195E7208" w14:textId="77777777" w:rsidR="00084D5B" w:rsidRDefault="00084D5B" w:rsidP="00084D5B">
      <w:pPr>
        <w:spacing w:line="100" w:lineRule="atLeast"/>
        <w:jc w:val="both"/>
        <w:rPr>
          <w:rFonts w:hint="eastAsia"/>
        </w:rPr>
      </w:pPr>
    </w:p>
    <w:p w14:paraId="3820DAD7" w14:textId="718E6AFE" w:rsidR="00084D5B" w:rsidRPr="006F47BA" w:rsidRDefault="00084D5B" w:rsidP="00084D5B">
      <w:pPr>
        <w:spacing w:line="100" w:lineRule="atLeast"/>
        <w:jc w:val="both"/>
        <w:rPr>
          <w:rFonts w:asciiTheme="minorHAnsi" w:hAnsiTheme="minorHAnsi" w:cstheme="minorHAnsi"/>
        </w:rPr>
      </w:pPr>
      <w:r w:rsidRPr="006F47BA">
        <w:rPr>
          <w:rFonts w:asciiTheme="minorHAnsi" w:hAnsiTheme="minorHAnsi" w:cstheme="minorHAnsi"/>
          <w:b/>
          <w:bCs/>
        </w:rPr>
        <w:t>3.1.</w:t>
      </w:r>
      <w:r w:rsidRPr="006F47BA">
        <w:rPr>
          <w:rFonts w:asciiTheme="minorHAnsi" w:hAnsiTheme="minorHAnsi" w:cstheme="minorHAnsi"/>
        </w:rPr>
        <w:t xml:space="preserve"> </w:t>
      </w:r>
      <w:r w:rsidR="006F47BA" w:rsidRPr="006F47BA">
        <w:rPr>
          <w:rFonts w:asciiTheme="minorHAnsi" w:hAnsiTheme="minorHAnsi" w:cstheme="minorHAnsi"/>
        </w:rPr>
        <w:t>A solução proposta é a contratação de empresa(s) especializada(s) para o fornecimento de todos os materiais relacionados no item 01 deste Termo de Referência</w:t>
      </w:r>
      <w:r w:rsidR="006F47BA">
        <w:rPr>
          <w:rFonts w:asciiTheme="minorHAnsi" w:hAnsiTheme="minorHAnsi" w:cstheme="minorHAnsi"/>
        </w:rPr>
        <w:t>.</w:t>
      </w:r>
    </w:p>
    <w:p w14:paraId="75819D11" w14:textId="77777777" w:rsidR="006F47BA" w:rsidRDefault="006F47BA" w:rsidP="00084D5B">
      <w:pPr>
        <w:spacing w:line="100" w:lineRule="atLeast"/>
        <w:jc w:val="both"/>
        <w:rPr>
          <w:rFonts w:ascii="Calibri" w:hAnsi="Calibri" w:cs="Calibri"/>
          <w:b/>
          <w:color w:val="000000"/>
        </w:rPr>
      </w:pPr>
    </w:p>
    <w:p w14:paraId="5F7845BE" w14:textId="77777777" w:rsidR="00084D5B" w:rsidRDefault="00084D5B" w:rsidP="00084D5B">
      <w:pPr>
        <w:shd w:val="clear" w:color="auto" w:fill="C0C0C0"/>
        <w:jc w:val="center"/>
        <w:rPr>
          <w:rFonts w:hint="eastAsia"/>
        </w:rPr>
      </w:pPr>
      <w:r>
        <w:rPr>
          <w:rFonts w:ascii="Calibri" w:hAnsi="Calibri" w:cs="Calibri"/>
          <w:b/>
          <w:color w:val="000000"/>
        </w:rPr>
        <w:t>4. REQUISITOS DA CONTRATAÇÃO</w:t>
      </w:r>
    </w:p>
    <w:p w14:paraId="2418697C" w14:textId="77777777" w:rsidR="00084D5B" w:rsidRDefault="00084D5B" w:rsidP="00084D5B">
      <w:pPr>
        <w:jc w:val="both"/>
        <w:rPr>
          <w:rFonts w:hint="eastAsia"/>
        </w:rPr>
      </w:pPr>
    </w:p>
    <w:p w14:paraId="63BF8BE7" w14:textId="24EC1681" w:rsidR="0070317A" w:rsidRDefault="00084D5B" w:rsidP="0070317A">
      <w:pPr>
        <w:jc w:val="both"/>
        <w:rPr>
          <w:rFonts w:ascii="Calibri" w:hAnsi="Calibri" w:cs="Calibri"/>
        </w:rPr>
      </w:pPr>
      <w:r>
        <w:rPr>
          <w:rFonts w:ascii="Calibri" w:hAnsi="Calibri" w:cs="Calibri"/>
          <w:b/>
          <w:bCs/>
        </w:rPr>
        <w:t xml:space="preserve">4.1. </w:t>
      </w:r>
      <w:r w:rsidR="0070317A">
        <w:rPr>
          <w:rFonts w:ascii="Calibri" w:hAnsi="Calibri" w:cs="Calibri"/>
        </w:rPr>
        <w:t xml:space="preserve">Os materiais e produtos de higiene e </w:t>
      </w:r>
      <w:r w:rsidR="00D4328A">
        <w:rPr>
          <w:rFonts w:ascii="Calibri" w:hAnsi="Calibri" w:cs="Calibri"/>
        </w:rPr>
        <w:t>limpeza têm</w:t>
      </w:r>
      <w:r w:rsidR="0070317A">
        <w:rPr>
          <w:rFonts w:ascii="Calibri" w:hAnsi="Calibri" w:cs="Calibri"/>
        </w:rPr>
        <w:t xml:space="preserve"> natureza de bens/serviços comuns, tendo em vista que seus padrões de desempenho e qualidade podem ser objetivamente definidos pelo edital, por meio de especificações usuais de mercado, nos termos do art. 6º, inciso XIII, da Lei Federal nº 14.133/2021.</w:t>
      </w:r>
    </w:p>
    <w:p w14:paraId="39251434" w14:textId="77777777" w:rsidR="007C47F2" w:rsidRDefault="007C47F2" w:rsidP="0070317A">
      <w:pPr>
        <w:jc w:val="both"/>
        <w:rPr>
          <w:rFonts w:ascii="Calibri" w:hAnsi="Calibri" w:cs="Calibri"/>
        </w:rPr>
      </w:pPr>
    </w:p>
    <w:p w14:paraId="1F629AB5" w14:textId="0E8DF353" w:rsidR="007C47F2" w:rsidRPr="007C47F2" w:rsidRDefault="007C47F2" w:rsidP="0070317A">
      <w:pPr>
        <w:jc w:val="both"/>
        <w:rPr>
          <w:rFonts w:asciiTheme="minorHAnsi" w:eastAsia="Times New Roman" w:hAnsiTheme="minorHAnsi" w:cstheme="minorHAnsi"/>
          <w:kern w:val="2"/>
          <w:sz w:val="20"/>
          <w:szCs w:val="20"/>
          <w:lang w:bidi="ar-SA"/>
        </w:rPr>
      </w:pPr>
      <w:r w:rsidRPr="007C47F2">
        <w:rPr>
          <w:rFonts w:asciiTheme="minorHAnsi" w:hAnsiTheme="minorHAnsi" w:cstheme="minorHAnsi"/>
          <w:b/>
          <w:bCs/>
        </w:rPr>
        <w:t>4.2.</w:t>
      </w:r>
      <w:r w:rsidRPr="007C47F2">
        <w:rPr>
          <w:rFonts w:asciiTheme="minorHAnsi" w:hAnsiTheme="minorHAnsi" w:cstheme="minorHAnsi"/>
        </w:rPr>
        <w:t xml:space="preserve">  Será julgado vencedor, o licitante que apresentar o menor preço para cada lote/item indicado no quadro deste termo de referência. </w:t>
      </w:r>
    </w:p>
    <w:p w14:paraId="57937D42" w14:textId="466712B5" w:rsidR="00084D5B" w:rsidRPr="007C47F2" w:rsidRDefault="00084D5B" w:rsidP="00084D5B">
      <w:pPr>
        <w:jc w:val="both"/>
        <w:rPr>
          <w:rFonts w:asciiTheme="minorHAnsi" w:hAnsiTheme="minorHAnsi" w:cstheme="minorHAnsi"/>
        </w:rPr>
      </w:pPr>
    </w:p>
    <w:p w14:paraId="67015BB9" w14:textId="568B0C3C" w:rsidR="00B1401C" w:rsidRDefault="00B1401C" w:rsidP="00B1401C">
      <w:pPr>
        <w:jc w:val="both"/>
        <w:rPr>
          <w:rFonts w:ascii="Calibri" w:hAnsi="Calibri" w:cs="Calibri"/>
          <w:color w:val="000000" w:themeColor="text1"/>
        </w:rPr>
      </w:pPr>
      <w:r w:rsidRPr="00B1401C">
        <w:rPr>
          <w:rFonts w:ascii="Calibri" w:hAnsi="Calibri" w:cs="Calibri"/>
          <w:b/>
          <w:bCs/>
          <w:color w:val="000000" w:themeColor="text1"/>
        </w:rPr>
        <w:t>4.</w:t>
      </w:r>
      <w:r w:rsidR="007C47F2">
        <w:rPr>
          <w:rFonts w:ascii="Calibri" w:hAnsi="Calibri" w:cs="Calibri"/>
          <w:b/>
          <w:bCs/>
          <w:color w:val="000000" w:themeColor="text1"/>
        </w:rPr>
        <w:t>3</w:t>
      </w:r>
      <w:r>
        <w:rPr>
          <w:rFonts w:ascii="Calibri" w:hAnsi="Calibri" w:cs="Calibri"/>
          <w:b/>
          <w:bCs/>
          <w:color w:val="000000" w:themeColor="text1"/>
        </w:rPr>
        <w:t>.</w:t>
      </w:r>
      <w:r w:rsidRPr="00B1401C">
        <w:rPr>
          <w:rFonts w:ascii="Calibri" w:hAnsi="Calibri" w:cs="Calibri"/>
          <w:b/>
          <w:bCs/>
          <w:color w:val="000000" w:themeColor="text1"/>
        </w:rPr>
        <w:t xml:space="preserve"> </w:t>
      </w:r>
      <w:r w:rsidRPr="00B1401C">
        <w:rPr>
          <w:rFonts w:ascii="Calibri" w:hAnsi="Calibri" w:cs="Calibri"/>
          <w:color w:val="000000" w:themeColor="text1"/>
        </w:rPr>
        <w:t>Não é admitida a subcontratação do objeto contratual.</w:t>
      </w:r>
    </w:p>
    <w:p w14:paraId="2F613A3B" w14:textId="4003BA82" w:rsidR="00D4328A" w:rsidRDefault="00D4328A" w:rsidP="00B1401C">
      <w:pPr>
        <w:jc w:val="both"/>
        <w:rPr>
          <w:rFonts w:ascii="Calibri" w:hAnsi="Calibri" w:cs="Calibri"/>
          <w:color w:val="000000" w:themeColor="text1"/>
        </w:rPr>
      </w:pPr>
    </w:p>
    <w:p w14:paraId="179FC2D0" w14:textId="07583B29" w:rsidR="003957D2" w:rsidRPr="003957D2" w:rsidRDefault="00D4328A" w:rsidP="003957D2">
      <w:pPr>
        <w:widowControl w:val="0"/>
        <w:jc w:val="both"/>
        <w:rPr>
          <w:rFonts w:asciiTheme="minorHAnsi" w:eastAsia="HG Mincho Light J" w:hAnsiTheme="minorHAnsi" w:cstheme="minorHAnsi"/>
          <w:b/>
          <w:color w:val="000000"/>
          <w:lang w:val="pt-PT"/>
        </w:rPr>
      </w:pPr>
      <w:r w:rsidRPr="00D4328A">
        <w:rPr>
          <w:rFonts w:asciiTheme="minorHAnsi" w:hAnsiTheme="minorHAnsi" w:cstheme="minorHAnsi"/>
          <w:b/>
          <w:bCs/>
          <w:color w:val="000000"/>
        </w:rPr>
        <w:t>4.4</w:t>
      </w:r>
      <w:r w:rsidRPr="003957D2">
        <w:rPr>
          <w:rFonts w:asciiTheme="minorHAnsi" w:hAnsiTheme="minorHAnsi" w:cstheme="minorHAnsi"/>
          <w:b/>
          <w:bCs/>
          <w:color w:val="000000"/>
        </w:rPr>
        <w:t>.</w:t>
      </w:r>
      <w:r w:rsidRPr="003957D2">
        <w:rPr>
          <w:rFonts w:asciiTheme="minorHAnsi" w:hAnsiTheme="minorHAnsi" w:cstheme="minorHAnsi"/>
          <w:color w:val="000000"/>
        </w:rPr>
        <w:t xml:space="preserve"> </w:t>
      </w:r>
      <w:r w:rsidR="003957D2" w:rsidRPr="003957D2">
        <w:rPr>
          <w:rFonts w:asciiTheme="minorHAnsi" w:eastAsia="HG Mincho Light J" w:hAnsiTheme="minorHAnsi" w:cstheme="minorHAnsi"/>
          <w:bCs/>
          <w:color w:val="000000"/>
          <w:lang w:val="pt-PT"/>
        </w:rPr>
        <w:t>As empresas licitantes deverão enviar no primeiro dia útil após declaradas vencedoras, 01(um) arquivo em formato .pdf contendo imagens com amostras do produto de todos os produtos arrematados (cada imagem deve ser identificada com o nome do produto e fornecedor). O nome do arquivo deve ser “o nome do fornecedor”. O arquivo deve ser enviado para o e-mail: licita@cruzeiro.rs.gov.br, ao cuidados de Tamini Dalmoro Azevedo,  Pregoeira. A apresentação da amostra, através das imagens, deve respeitar exatamente a descrição de cada item do edital. As imagens enviadas devem demonstrar de maneira clara e legível, o nome do produto, todas as informações constantes no rótulo (inclusive a marca),  o tipo de embalagem, peso do produto e/ou capacidade quando for o caso e especificações que deverão estar de acordo com a descrição dos itens constantes no Edital e no Termo de Referência. Tais imagens serão arquivadas e farão parte de um banco de dados que serve como medida de controle de qualidade.</w:t>
      </w:r>
    </w:p>
    <w:p w14:paraId="72087C1E" w14:textId="0A526423" w:rsidR="006F47BA" w:rsidRPr="003957D2" w:rsidRDefault="003957D2" w:rsidP="003957D2">
      <w:pPr>
        <w:autoSpaceDE w:val="0"/>
        <w:ind w:firstLine="708"/>
        <w:jc w:val="both"/>
        <w:rPr>
          <w:rFonts w:asciiTheme="minorHAnsi" w:eastAsia="HG Mincho Light J" w:hAnsiTheme="minorHAnsi" w:cstheme="minorHAnsi"/>
          <w:bCs/>
          <w:color w:val="000000"/>
          <w:lang w:val="pt-PT"/>
        </w:rPr>
      </w:pPr>
      <w:r w:rsidRPr="003957D2">
        <w:rPr>
          <w:rFonts w:asciiTheme="minorHAnsi" w:eastAsia="HG Mincho Light J" w:hAnsiTheme="minorHAnsi" w:cstheme="minorHAnsi"/>
          <w:b/>
          <w:color w:val="000000"/>
          <w:lang w:val="pt-PT"/>
        </w:rPr>
        <w:t>4.</w:t>
      </w:r>
      <w:r w:rsidR="00A97A62">
        <w:rPr>
          <w:rFonts w:asciiTheme="minorHAnsi" w:eastAsia="HG Mincho Light J" w:hAnsiTheme="minorHAnsi" w:cstheme="minorHAnsi"/>
          <w:b/>
          <w:color w:val="000000"/>
          <w:lang w:val="pt-PT"/>
        </w:rPr>
        <w:t>4</w:t>
      </w:r>
      <w:r w:rsidRPr="003957D2">
        <w:rPr>
          <w:rFonts w:asciiTheme="minorHAnsi" w:eastAsia="HG Mincho Light J" w:hAnsiTheme="minorHAnsi" w:cstheme="minorHAnsi"/>
          <w:b/>
          <w:color w:val="000000"/>
          <w:lang w:val="pt-PT"/>
        </w:rPr>
        <w:t xml:space="preserve">.1 – </w:t>
      </w:r>
      <w:r w:rsidRPr="003957D2">
        <w:rPr>
          <w:rFonts w:asciiTheme="minorHAnsi" w:eastAsia="HG Mincho Light J" w:hAnsiTheme="minorHAnsi" w:cstheme="minorHAnsi"/>
          <w:bCs/>
          <w:color w:val="000000"/>
          <w:lang w:val="pt-PT"/>
        </w:rPr>
        <w:t>A ausência de envio, atraso no envio das imagens das amostras ou recusa por parte dos fiscais em virtude do não atendimento das condições e especificações do Edital e Termo de Referência, após verificar condições das imagens, acarretará na desclassificação da empresa licitante no certame.</w:t>
      </w:r>
    </w:p>
    <w:p w14:paraId="050E0EBE" w14:textId="77777777" w:rsidR="003957D2" w:rsidRPr="003957D2" w:rsidRDefault="003957D2" w:rsidP="003957D2">
      <w:pPr>
        <w:autoSpaceDE w:val="0"/>
        <w:ind w:firstLine="708"/>
        <w:jc w:val="both"/>
        <w:rPr>
          <w:rFonts w:asciiTheme="minorHAnsi" w:hAnsiTheme="minorHAnsi" w:cstheme="minorHAnsi"/>
          <w:color w:val="000000" w:themeColor="text1"/>
        </w:rPr>
      </w:pPr>
    </w:p>
    <w:p w14:paraId="42DBD585" w14:textId="6376C33C" w:rsidR="003B32B9" w:rsidRDefault="006F47BA" w:rsidP="00B1401C">
      <w:pPr>
        <w:jc w:val="both"/>
        <w:rPr>
          <w:rFonts w:asciiTheme="minorHAnsi" w:hAnsiTheme="minorHAnsi" w:cstheme="minorHAnsi"/>
        </w:rPr>
      </w:pPr>
      <w:r w:rsidRPr="003957D2">
        <w:rPr>
          <w:rFonts w:asciiTheme="minorHAnsi" w:hAnsiTheme="minorHAnsi" w:cstheme="minorHAnsi"/>
          <w:b/>
          <w:bCs/>
        </w:rPr>
        <w:t xml:space="preserve"> </w:t>
      </w:r>
      <w:r w:rsidR="003B32B9" w:rsidRPr="003957D2">
        <w:rPr>
          <w:rFonts w:asciiTheme="minorHAnsi" w:hAnsiTheme="minorHAnsi" w:cstheme="minorHAnsi"/>
          <w:b/>
          <w:bCs/>
        </w:rPr>
        <w:t>4.</w:t>
      </w:r>
      <w:r w:rsidR="00D4328A" w:rsidRPr="003957D2">
        <w:rPr>
          <w:rFonts w:asciiTheme="minorHAnsi" w:hAnsiTheme="minorHAnsi" w:cstheme="minorHAnsi"/>
          <w:b/>
          <w:bCs/>
        </w:rPr>
        <w:t>5</w:t>
      </w:r>
      <w:r w:rsidR="003B32B9" w:rsidRPr="003957D2">
        <w:rPr>
          <w:rFonts w:asciiTheme="minorHAnsi" w:hAnsiTheme="minorHAnsi" w:cstheme="minorHAnsi"/>
          <w:b/>
          <w:bCs/>
        </w:rPr>
        <w:t>.</w:t>
      </w:r>
      <w:r w:rsidR="003B32B9" w:rsidRPr="003957D2">
        <w:rPr>
          <w:rFonts w:asciiTheme="minorHAnsi" w:hAnsiTheme="minorHAnsi" w:cstheme="minorHAnsi"/>
        </w:rPr>
        <w:t xml:space="preserve"> </w:t>
      </w:r>
      <w:r w:rsidRPr="003957D2">
        <w:rPr>
          <w:rFonts w:asciiTheme="minorHAnsi" w:hAnsiTheme="minorHAnsi" w:cstheme="minorHAnsi"/>
        </w:rPr>
        <w:t>A entrega dos produtos</w:t>
      </w:r>
      <w:r w:rsidRPr="003B32B9">
        <w:rPr>
          <w:rFonts w:asciiTheme="minorHAnsi" w:hAnsiTheme="minorHAnsi" w:cstheme="minorHAnsi"/>
        </w:rPr>
        <w:t xml:space="preserve"> é de responsabilidade da Contratada, devendo ser entregues ao Poder Público em embalagens apropriadas, exigidas pela legislação sanitária vigente. </w:t>
      </w:r>
    </w:p>
    <w:p w14:paraId="653DB669" w14:textId="77777777" w:rsidR="003B32B9" w:rsidRPr="003B32B9" w:rsidRDefault="003B32B9" w:rsidP="00B1401C">
      <w:pPr>
        <w:jc w:val="both"/>
        <w:rPr>
          <w:rFonts w:asciiTheme="minorHAnsi" w:hAnsiTheme="minorHAnsi" w:cstheme="minorHAnsi"/>
        </w:rPr>
      </w:pPr>
    </w:p>
    <w:p w14:paraId="5A5B6C1A" w14:textId="765F106A" w:rsidR="006F47BA" w:rsidRPr="003B32B9" w:rsidRDefault="006F47BA" w:rsidP="00B1401C">
      <w:pPr>
        <w:jc w:val="both"/>
        <w:rPr>
          <w:rFonts w:asciiTheme="minorHAnsi" w:hAnsiTheme="minorHAnsi" w:cstheme="minorHAnsi"/>
        </w:rPr>
      </w:pPr>
      <w:r w:rsidRPr="003B32B9">
        <w:rPr>
          <w:rFonts w:asciiTheme="minorHAnsi" w:hAnsiTheme="minorHAnsi" w:cstheme="minorHAnsi"/>
          <w:b/>
          <w:bCs/>
        </w:rPr>
        <w:t>4.</w:t>
      </w:r>
      <w:r w:rsidR="00D4328A">
        <w:rPr>
          <w:rFonts w:asciiTheme="minorHAnsi" w:hAnsiTheme="minorHAnsi" w:cstheme="minorHAnsi"/>
          <w:b/>
          <w:bCs/>
        </w:rPr>
        <w:t>6</w:t>
      </w:r>
      <w:r w:rsidR="003B32B9" w:rsidRPr="003B32B9">
        <w:rPr>
          <w:rFonts w:asciiTheme="minorHAnsi" w:hAnsiTheme="minorHAnsi" w:cstheme="minorHAnsi"/>
          <w:b/>
          <w:bCs/>
        </w:rPr>
        <w:t>.</w:t>
      </w:r>
      <w:r w:rsidRPr="003B32B9">
        <w:rPr>
          <w:rFonts w:asciiTheme="minorHAnsi" w:hAnsiTheme="minorHAnsi" w:cstheme="minorHAnsi"/>
        </w:rPr>
        <w:t xml:space="preserve"> Os fornecedores contratados receberão uma Ordem de Entrega por meio de e-mail onde estarão identificadas as mercadorias a serem entregues, a quantidade com sua unidade de medida, a data de entrega, marca dos produtos e as respectivas localizações de entrega (no caso, das escolas).</w:t>
      </w:r>
    </w:p>
    <w:p w14:paraId="083C2414" w14:textId="4D1EB741" w:rsidR="003B32B9" w:rsidRDefault="003B32B9" w:rsidP="00B1401C">
      <w:pPr>
        <w:jc w:val="both"/>
        <w:rPr>
          <w:rFonts w:asciiTheme="minorHAnsi" w:hAnsiTheme="minorHAnsi" w:cstheme="minorHAnsi"/>
        </w:rPr>
      </w:pPr>
    </w:p>
    <w:p w14:paraId="0FF5BDD1" w14:textId="2F930D81" w:rsidR="00D4328A" w:rsidRPr="00D4328A" w:rsidRDefault="00D4328A" w:rsidP="00D4328A">
      <w:pPr>
        <w:pStyle w:val="PargrafodaLista"/>
        <w:ind w:left="0"/>
        <w:rPr>
          <w:rFonts w:asciiTheme="minorHAnsi" w:hAnsiTheme="minorHAnsi" w:cstheme="minorHAnsi"/>
          <w:b/>
          <w:bCs/>
          <w:color w:val="FF0000"/>
          <w:sz w:val="24"/>
          <w:szCs w:val="24"/>
        </w:rPr>
      </w:pPr>
      <w:r w:rsidRPr="00D4328A">
        <w:rPr>
          <w:rFonts w:asciiTheme="minorHAnsi" w:hAnsiTheme="minorHAnsi" w:cstheme="minorHAnsi"/>
          <w:b/>
          <w:bCs/>
          <w:sz w:val="24"/>
          <w:szCs w:val="24"/>
        </w:rPr>
        <w:t>4.7.</w:t>
      </w:r>
      <w:r w:rsidRPr="00D4328A">
        <w:rPr>
          <w:rFonts w:asciiTheme="minorHAnsi" w:hAnsiTheme="minorHAnsi" w:cstheme="minorHAnsi"/>
          <w:sz w:val="24"/>
          <w:szCs w:val="24"/>
        </w:rPr>
        <w:t xml:space="preserve"> Nos valores apresentados em proposta deverão estar inclusas todas as despesas com frete, embalagens, encargos e quaisquer outros insumos necessários para o fornecimento.</w:t>
      </w:r>
    </w:p>
    <w:p w14:paraId="2E691274" w14:textId="77777777" w:rsidR="00D4328A" w:rsidRPr="00D4328A" w:rsidRDefault="00D4328A" w:rsidP="00D4328A">
      <w:pPr>
        <w:jc w:val="both"/>
        <w:rPr>
          <w:rFonts w:asciiTheme="minorHAnsi" w:hAnsiTheme="minorHAnsi" w:cstheme="minorHAnsi"/>
        </w:rPr>
      </w:pPr>
    </w:p>
    <w:p w14:paraId="6E9E4D3D" w14:textId="6E32B082" w:rsidR="00DF6EE9" w:rsidRDefault="00DF6EE9" w:rsidP="00BC2A9D">
      <w:pPr>
        <w:jc w:val="both"/>
        <w:rPr>
          <w:rFonts w:asciiTheme="minorHAnsi" w:hAnsiTheme="minorHAnsi" w:cstheme="minorHAnsi"/>
        </w:rPr>
      </w:pPr>
    </w:p>
    <w:p w14:paraId="1A52F250" w14:textId="77777777" w:rsidR="00084D5B" w:rsidRDefault="00084D5B" w:rsidP="00084D5B">
      <w:pPr>
        <w:shd w:val="clear" w:color="auto" w:fill="CCCCCC"/>
        <w:jc w:val="center"/>
        <w:rPr>
          <w:rFonts w:hint="eastAsia"/>
        </w:rPr>
      </w:pPr>
      <w:r>
        <w:rPr>
          <w:rFonts w:ascii="Calibri" w:hAnsi="Calibri" w:cs="Calibri"/>
          <w:b/>
          <w:bCs/>
          <w:color w:val="000000"/>
        </w:rPr>
        <w:lastRenderedPageBreak/>
        <w:t>5. MODELO DE EXECUÇÃO DO OBJETO</w:t>
      </w:r>
    </w:p>
    <w:p w14:paraId="7B26AEFE" w14:textId="77777777" w:rsidR="00084D5B" w:rsidRDefault="00084D5B" w:rsidP="00084D5B">
      <w:pPr>
        <w:rPr>
          <w:rFonts w:ascii="Calibri" w:hAnsi="Calibri" w:cs="Calibri"/>
          <w:color w:val="000000"/>
        </w:rPr>
      </w:pPr>
    </w:p>
    <w:p w14:paraId="41E1DA36" w14:textId="77777777" w:rsidR="00282B2F" w:rsidRPr="003B32B9" w:rsidRDefault="00084D5B" w:rsidP="00282B2F">
      <w:pPr>
        <w:jc w:val="both"/>
        <w:rPr>
          <w:rFonts w:asciiTheme="minorHAnsi" w:hAnsiTheme="minorHAnsi" w:cstheme="minorHAnsi"/>
        </w:rPr>
      </w:pPr>
      <w:r>
        <w:rPr>
          <w:rFonts w:ascii="Calibri" w:hAnsi="Calibri" w:cs="Calibri"/>
          <w:b/>
          <w:bCs/>
          <w:color w:val="000000"/>
        </w:rPr>
        <w:t>5.1.</w:t>
      </w:r>
      <w:r>
        <w:rPr>
          <w:rFonts w:ascii="Calibri" w:hAnsi="Calibri" w:cs="Calibri"/>
          <w:bCs/>
          <w:color w:val="000000"/>
        </w:rPr>
        <w:t xml:space="preserve"> </w:t>
      </w:r>
      <w:r w:rsidR="00282B2F" w:rsidRPr="003B32B9">
        <w:rPr>
          <w:rFonts w:asciiTheme="minorHAnsi" w:hAnsiTheme="minorHAnsi" w:cstheme="minorHAnsi"/>
        </w:rPr>
        <w:t>As retiradas de mercadorias ocorrerão de acordo com a necessidade, mediante pedido emitido previamente pel</w:t>
      </w:r>
      <w:r w:rsidR="00282B2F">
        <w:rPr>
          <w:rFonts w:asciiTheme="minorHAnsi" w:hAnsiTheme="minorHAnsi" w:cstheme="minorHAnsi"/>
        </w:rPr>
        <w:t>as Secretarias</w:t>
      </w:r>
      <w:r w:rsidR="00282B2F" w:rsidRPr="003B32B9">
        <w:rPr>
          <w:rFonts w:asciiTheme="minorHAnsi" w:hAnsiTheme="minorHAnsi" w:cstheme="minorHAnsi"/>
        </w:rPr>
        <w:t>, acompanhado de Ordem de Entrega correspondente, no prazo máximo de 05 (cinco) dias corridos, pelo período de 12 (doze) meses, podendo ser prorrogado de acordo com a legislação vigente. A entrega por parte dos fornecedores não pode ultrapassar 5 dias corridos da data do recebimento da ordem de compra</w:t>
      </w:r>
      <w:r w:rsidR="00282B2F">
        <w:rPr>
          <w:rFonts w:asciiTheme="minorHAnsi" w:hAnsiTheme="minorHAnsi" w:cstheme="minorHAnsi"/>
        </w:rPr>
        <w:t>.</w:t>
      </w:r>
    </w:p>
    <w:p w14:paraId="1F48B174" w14:textId="107D233C" w:rsidR="00084D5B" w:rsidRDefault="00084D5B" w:rsidP="00084D5B">
      <w:pPr>
        <w:jc w:val="both"/>
        <w:rPr>
          <w:rFonts w:ascii="Calibri" w:hAnsi="Calibri" w:cs="Calibri"/>
          <w:bCs/>
          <w:color w:val="000000"/>
        </w:rPr>
      </w:pPr>
    </w:p>
    <w:p w14:paraId="42CC7786" w14:textId="19233D45" w:rsidR="00084D5B" w:rsidRDefault="00084D5B" w:rsidP="00084D5B">
      <w:pPr>
        <w:jc w:val="both"/>
        <w:rPr>
          <w:rFonts w:hint="eastAsia"/>
        </w:rPr>
      </w:pPr>
      <w:r>
        <w:rPr>
          <w:rFonts w:ascii="Calibri" w:hAnsi="Calibri" w:cs="Calibri"/>
          <w:b/>
          <w:bCs/>
          <w:color w:val="000000"/>
        </w:rPr>
        <w:t>5.2.</w:t>
      </w:r>
      <w:r>
        <w:rPr>
          <w:rFonts w:ascii="Calibri" w:hAnsi="Calibri" w:cs="Calibri"/>
          <w:bCs/>
          <w:color w:val="000000"/>
        </w:rPr>
        <w:t xml:space="preserve"> Caso não seja possível a entrega na data assinalada, a empresa deverá comunicar as razões respectivas com pelo menos </w:t>
      </w:r>
      <w:r w:rsidR="007C47F2">
        <w:rPr>
          <w:rFonts w:ascii="Calibri" w:hAnsi="Calibri" w:cs="Calibri"/>
          <w:bCs/>
          <w:color w:val="000000"/>
        </w:rPr>
        <w:t>05</w:t>
      </w:r>
      <w:r>
        <w:rPr>
          <w:rFonts w:ascii="Calibri" w:hAnsi="Calibri" w:cs="Calibri"/>
          <w:bCs/>
          <w:color w:val="000000"/>
        </w:rPr>
        <w:t xml:space="preserve"> (</w:t>
      </w:r>
      <w:r w:rsidR="007C47F2">
        <w:rPr>
          <w:rFonts w:ascii="Calibri" w:hAnsi="Calibri" w:cs="Calibri"/>
          <w:bCs/>
          <w:color w:val="000000"/>
        </w:rPr>
        <w:t>cinco</w:t>
      </w:r>
      <w:r>
        <w:rPr>
          <w:rFonts w:ascii="Calibri" w:hAnsi="Calibri" w:cs="Calibri"/>
          <w:bCs/>
          <w:color w:val="000000"/>
        </w:rPr>
        <w:t>) dias de antecedência para que qualquer pleito de prorrogação de prazo seja analisado, ressalvadas situações de caso fortuito e força maior.</w:t>
      </w:r>
    </w:p>
    <w:p w14:paraId="391214FD" w14:textId="77777777" w:rsidR="00084D5B" w:rsidRDefault="00084D5B" w:rsidP="00084D5B">
      <w:pPr>
        <w:jc w:val="both"/>
        <w:rPr>
          <w:rFonts w:ascii="Calibri" w:hAnsi="Calibri" w:cs="Calibri"/>
          <w:bCs/>
          <w:color w:val="000000"/>
        </w:rPr>
      </w:pPr>
    </w:p>
    <w:p w14:paraId="66FF112F" w14:textId="269FE1F6" w:rsidR="00DC7CFE" w:rsidRDefault="00DC7CFE" w:rsidP="00DC7CFE">
      <w:pPr>
        <w:jc w:val="both"/>
        <w:rPr>
          <w:rFonts w:asciiTheme="minorHAnsi" w:hAnsiTheme="minorHAnsi" w:cstheme="minorHAnsi"/>
        </w:rPr>
      </w:pPr>
      <w:r>
        <w:rPr>
          <w:rFonts w:asciiTheme="minorHAnsi" w:hAnsiTheme="minorHAnsi" w:cstheme="minorHAnsi"/>
          <w:b/>
          <w:bCs/>
        </w:rPr>
        <w:t>5.3.</w:t>
      </w:r>
      <w:r>
        <w:rPr>
          <w:rFonts w:asciiTheme="minorHAnsi" w:hAnsiTheme="minorHAnsi" w:cstheme="minorHAnsi"/>
        </w:rPr>
        <w:t xml:space="preserve"> </w:t>
      </w:r>
      <w:r w:rsidRPr="003B32B9">
        <w:rPr>
          <w:rFonts w:asciiTheme="minorHAnsi" w:hAnsiTheme="minorHAnsi" w:cstheme="minorHAnsi"/>
        </w:rPr>
        <w:t>O horário de entrega dos produtos serão os seguintes:</w:t>
      </w:r>
    </w:p>
    <w:p w14:paraId="62432F95" w14:textId="7B649D19" w:rsidR="00DC7CFE" w:rsidRDefault="00DC7CFE" w:rsidP="00DC7CFE">
      <w:pPr>
        <w:ind w:left="708"/>
        <w:jc w:val="both"/>
        <w:rPr>
          <w:rFonts w:asciiTheme="minorHAnsi" w:hAnsiTheme="minorHAnsi" w:cstheme="minorHAnsi"/>
        </w:rPr>
      </w:pPr>
      <w:r>
        <w:rPr>
          <w:rFonts w:asciiTheme="minorHAnsi" w:hAnsiTheme="minorHAnsi" w:cstheme="minorHAnsi"/>
          <w:b/>
          <w:bCs/>
        </w:rPr>
        <w:t>5.3</w:t>
      </w:r>
      <w:r w:rsidRPr="00DF6EE9">
        <w:rPr>
          <w:rFonts w:asciiTheme="minorHAnsi" w:hAnsiTheme="minorHAnsi" w:cstheme="minorHAnsi"/>
          <w:b/>
          <w:bCs/>
        </w:rPr>
        <w:t>.1.</w:t>
      </w:r>
      <w:r>
        <w:rPr>
          <w:rFonts w:asciiTheme="minorHAnsi" w:hAnsiTheme="minorHAnsi" w:cstheme="minorHAnsi"/>
        </w:rPr>
        <w:t xml:space="preserve">  Nas Escolas, </w:t>
      </w:r>
      <w:r w:rsidRPr="003B32B9">
        <w:rPr>
          <w:rFonts w:asciiTheme="minorHAnsi" w:hAnsiTheme="minorHAnsi" w:cstheme="minorHAnsi"/>
        </w:rPr>
        <w:t>pela manhã das 7 horas e 30 minutos até as 11 horas; a tarde, das 13 horas e 30 minutos até às 16 horas e 30 minutos, de segunda a sexta-feira. NÃO SERÃO ACEITAS ENTREGAS FORA DESTES HORÁRIOS.</w:t>
      </w:r>
    </w:p>
    <w:p w14:paraId="46855C77" w14:textId="25E80522" w:rsidR="00DC7CFE" w:rsidRDefault="00DC7CFE" w:rsidP="00DC7CFE">
      <w:pPr>
        <w:ind w:left="708"/>
        <w:jc w:val="both"/>
        <w:rPr>
          <w:rFonts w:asciiTheme="minorHAnsi" w:hAnsiTheme="minorHAnsi" w:cstheme="minorHAnsi"/>
        </w:rPr>
      </w:pPr>
      <w:r>
        <w:rPr>
          <w:rFonts w:asciiTheme="minorHAnsi" w:hAnsiTheme="minorHAnsi" w:cstheme="minorHAnsi"/>
          <w:b/>
          <w:bCs/>
        </w:rPr>
        <w:t>5.3</w:t>
      </w:r>
      <w:r w:rsidRPr="00DF6EE9">
        <w:rPr>
          <w:rFonts w:asciiTheme="minorHAnsi" w:hAnsiTheme="minorHAnsi" w:cstheme="minorHAnsi"/>
          <w:b/>
          <w:bCs/>
        </w:rPr>
        <w:t>.2.</w:t>
      </w:r>
      <w:r>
        <w:rPr>
          <w:rFonts w:asciiTheme="minorHAnsi" w:hAnsiTheme="minorHAnsi" w:cstheme="minorHAnsi"/>
        </w:rPr>
        <w:t xml:space="preserve"> Na Secretaria de Administração, </w:t>
      </w:r>
      <w:r w:rsidRPr="003B32B9">
        <w:rPr>
          <w:rFonts w:asciiTheme="minorHAnsi" w:hAnsiTheme="minorHAnsi" w:cstheme="minorHAnsi"/>
        </w:rPr>
        <w:t xml:space="preserve">pela manhã das </w:t>
      </w:r>
      <w:r>
        <w:rPr>
          <w:rFonts w:asciiTheme="minorHAnsi" w:hAnsiTheme="minorHAnsi" w:cstheme="minorHAnsi"/>
        </w:rPr>
        <w:t>8</w:t>
      </w:r>
      <w:r w:rsidRPr="003B32B9">
        <w:rPr>
          <w:rFonts w:asciiTheme="minorHAnsi" w:hAnsiTheme="minorHAnsi" w:cstheme="minorHAnsi"/>
        </w:rPr>
        <w:t xml:space="preserve"> horas até as 1</w:t>
      </w:r>
      <w:r>
        <w:rPr>
          <w:rFonts w:asciiTheme="minorHAnsi" w:hAnsiTheme="minorHAnsi" w:cstheme="minorHAnsi"/>
        </w:rPr>
        <w:t>2</w:t>
      </w:r>
      <w:r w:rsidRPr="003B32B9">
        <w:rPr>
          <w:rFonts w:asciiTheme="minorHAnsi" w:hAnsiTheme="minorHAnsi" w:cstheme="minorHAnsi"/>
        </w:rPr>
        <w:t xml:space="preserve"> horas; a tarde, das 13 horas e 30 minutos até às </w:t>
      </w:r>
      <w:r>
        <w:rPr>
          <w:rFonts w:asciiTheme="minorHAnsi" w:hAnsiTheme="minorHAnsi" w:cstheme="minorHAnsi"/>
        </w:rPr>
        <w:t>17</w:t>
      </w:r>
      <w:r w:rsidRPr="003B32B9">
        <w:rPr>
          <w:rFonts w:asciiTheme="minorHAnsi" w:hAnsiTheme="minorHAnsi" w:cstheme="minorHAnsi"/>
        </w:rPr>
        <w:t xml:space="preserve"> horas, de segunda a </w:t>
      </w:r>
      <w:r>
        <w:rPr>
          <w:rFonts w:asciiTheme="minorHAnsi" w:hAnsiTheme="minorHAnsi" w:cstheme="minorHAnsi"/>
        </w:rPr>
        <w:t xml:space="preserve">quinta-feira. E das 8 horas até as 13 horas, em sextas-feiras. </w:t>
      </w:r>
      <w:r w:rsidRPr="003B32B9">
        <w:rPr>
          <w:rFonts w:asciiTheme="minorHAnsi" w:hAnsiTheme="minorHAnsi" w:cstheme="minorHAnsi"/>
        </w:rPr>
        <w:t>NÃO SERÃO ACEITAS ENTREGAS FORA DESTES HORÁRIOS.</w:t>
      </w:r>
    </w:p>
    <w:p w14:paraId="05392C4F" w14:textId="0BD34D09" w:rsidR="00DC7CFE" w:rsidRDefault="00DC7CFE" w:rsidP="00DC7CFE">
      <w:pPr>
        <w:ind w:left="708"/>
        <w:jc w:val="both"/>
        <w:rPr>
          <w:rFonts w:asciiTheme="minorHAnsi" w:hAnsiTheme="minorHAnsi" w:cstheme="minorHAnsi"/>
        </w:rPr>
      </w:pPr>
      <w:r>
        <w:rPr>
          <w:rFonts w:asciiTheme="minorHAnsi" w:hAnsiTheme="minorHAnsi" w:cstheme="minorHAnsi"/>
          <w:b/>
          <w:bCs/>
        </w:rPr>
        <w:t>5.3</w:t>
      </w:r>
      <w:r w:rsidRPr="00DF6EE9">
        <w:rPr>
          <w:rFonts w:asciiTheme="minorHAnsi" w:hAnsiTheme="minorHAnsi" w:cstheme="minorHAnsi"/>
          <w:b/>
          <w:bCs/>
        </w:rPr>
        <w:t>.3.</w:t>
      </w:r>
      <w:r>
        <w:rPr>
          <w:rFonts w:asciiTheme="minorHAnsi" w:hAnsiTheme="minorHAnsi" w:cstheme="minorHAnsi"/>
        </w:rPr>
        <w:t xml:space="preserve"> Nos </w:t>
      </w:r>
      <w:r w:rsidRPr="003B32B9">
        <w:rPr>
          <w:rFonts w:asciiTheme="minorHAnsi" w:hAnsiTheme="minorHAnsi" w:cstheme="minorHAnsi"/>
        </w:rPr>
        <w:t>Postos</w:t>
      </w:r>
      <w:r>
        <w:rPr>
          <w:rFonts w:asciiTheme="minorHAnsi" w:hAnsiTheme="minorHAnsi" w:cstheme="minorHAnsi"/>
        </w:rPr>
        <w:t xml:space="preserve"> de Saúde,</w:t>
      </w:r>
      <w:r w:rsidRPr="003B32B9">
        <w:rPr>
          <w:rFonts w:asciiTheme="minorHAnsi" w:hAnsiTheme="minorHAnsi" w:cstheme="minorHAnsi"/>
        </w:rPr>
        <w:t xml:space="preserve"> pela manhã das 7 horas até as 1</w:t>
      </w:r>
      <w:r>
        <w:rPr>
          <w:rFonts w:asciiTheme="minorHAnsi" w:hAnsiTheme="minorHAnsi" w:cstheme="minorHAnsi"/>
        </w:rPr>
        <w:t>2</w:t>
      </w:r>
      <w:r w:rsidRPr="003B32B9">
        <w:rPr>
          <w:rFonts w:asciiTheme="minorHAnsi" w:hAnsiTheme="minorHAnsi" w:cstheme="minorHAnsi"/>
        </w:rPr>
        <w:t xml:space="preserve"> horas; a tarde, das 13 </w:t>
      </w:r>
      <w:proofErr w:type="gramStart"/>
      <w:r w:rsidRPr="003B32B9">
        <w:rPr>
          <w:rFonts w:asciiTheme="minorHAnsi" w:hAnsiTheme="minorHAnsi" w:cstheme="minorHAnsi"/>
        </w:rPr>
        <w:t>horas  até</w:t>
      </w:r>
      <w:proofErr w:type="gramEnd"/>
      <w:r w:rsidRPr="003B32B9">
        <w:rPr>
          <w:rFonts w:asciiTheme="minorHAnsi" w:hAnsiTheme="minorHAnsi" w:cstheme="minorHAnsi"/>
        </w:rPr>
        <w:t xml:space="preserve"> às 16 horas, de segunda a sexta-feira. NÃO SERÃO ACEITAS ENTREGAS FORA DESTES HORÁRIOS.</w:t>
      </w:r>
    </w:p>
    <w:p w14:paraId="7D657576" w14:textId="77777777" w:rsidR="00DC7CFE" w:rsidRDefault="00DC7CFE" w:rsidP="00DC7CFE">
      <w:pPr>
        <w:jc w:val="both"/>
        <w:rPr>
          <w:rFonts w:asciiTheme="minorHAnsi" w:hAnsiTheme="minorHAnsi" w:cstheme="minorHAnsi"/>
        </w:rPr>
      </w:pPr>
    </w:p>
    <w:p w14:paraId="38583ADC" w14:textId="60CD2066" w:rsidR="00DC7CFE" w:rsidRPr="003B32B9" w:rsidRDefault="00DC7CFE" w:rsidP="00DC7CFE">
      <w:pPr>
        <w:jc w:val="both"/>
        <w:rPr>
          <w:rFonts w:asciiTheme="minorHAnsi" w:hAnsiTheme="minorHAnsi" w:cstheme="minorHAnsi"/>
        </w:rPr>
      </w:pPr>
      <w:r>
        <w:rPr>
          <w:rFonts w:asciiTheme="minorHAnsi" w:hAnsiTheme="minorHAnsi" w:cstheme="minorHAnsi"/>
          <w:b/>
          <w:bCs/>
        </w:rPr>
        <w:t>5.4</w:t>
      </w:r>
      <w:r w:rsidRPr="00DF6EE9">
        <w:rPr>
          <w:rFonts w:asciiTheme="minorHAnsi" w:hAnsiTheme="minorHAnsi" w:cstheme="minorHAnsi"/>
          <w:b/>
          <w:bCs/>
        </w:rPr>
        <w:t>.</w:t>
      </w:r>
      <w:r>
        <w:rPr>
          <w:rFonts w:asciiTheme="minorHAnsi" w:hAnsiTheme="minorHAnsi" w:cstheme="minorHAnsi"/>
        </w:rPr>
        <w:t xml:space="preserve"> </w:t>
      </w:r>
      <w:r w:rsidRPr="003B32B9">
        <w:rPr>
          <w:rFonts w:asciiTheme="minorHAnsi" w:hAnsiTheme="minorHAnsi" w:cstheme="minorHAnsi"/>
        </w:rPr>
        <w:t xml:space="preserve"> </w:t>
      </w:r>
      <w:r w:rsidR="00D4328A" w:rsidRPr="003B32B9">
        <w:rPr>
          <w:rFonts w:asciiTheme="minorHAnsi" w:hAnsiTheme="minorHAnsi" w:cstheme="minorHAnsi"/>
        </w:rPr>
        <w:t>A</w:t>
      </w:r>
      <w:r w:rsidR="00D4328A">
        <w:rPr>
          <w:rFonts w:asciiTheme="minorHAnsi" w:hAnsiTheme="minorHAnsi" w:cstheme="minorHAnsi"/>
        </w:rPr>
        <w:t xml:space="preserve"> solicitação</w:t>
      </w:r>
      <w:r w:rsidR="00D4328A" w:rsidRPr="003B32B9">
        <w:rPr>
          <w:rFonts w:asciiTheme="minorHAnsi" w:hAnsiTheme="minorHAnsi" w:cstheme="minorHAnsi"/>
        </w:rPr>
        <w:t xml:space="preserve"> de mercadorias ocorrerá</w:t>
      </w:r>
      <w:r w:rsidRPr="003B32B9">
        <w:rPr>
          <w:rFonts w:asciiTheme="minorHAnsi" w:hAnsiTheme="minorHAnsi" w:cstheme="minorHAnsi"/>
        </w:rPr>
        <w:t xml:space="preserve"> de acordo com a necessidade, mediante pedido emitido previamente pel</w:t>
      </w:r>
      <w:r>
        <w:rPr>
          <w:rFonts w:asciiTheme="minorHAnsi" w:hAnsiTheme="minorHAnsi" w:cstheme="minorHAnsi"/>
        </w:rPr>
        <w:t>as Secretarias</w:t>
      </w:r>
      <w:r w:rsidRPr="003B32B9">
        <w:rPr>
          <w:rFonts w:asciiTheme="minorHAnsi" w:hAnsiTheme="minorHAnsi" w:cstheme="minorHAnsi"/>
        </w:rPr>
        <w:t>, acompanhado de Ordem de Entrega correspondente, no prazo máximo de 05 (cinco) dias corridos, pelo período de 12 (doze) meses, podendo ser prorrogado de acordo com a legislação vigente. A entrega por parte dos fornecedores não pode ultrapassar 5</w:t>
      </w:r>
      <w:r>
        <w:rPr>
          <w:rFonts w:asciiTheme="minorHAnsi" w:hAnsiTheme="minorHAnsi" w:cstheme="minorHAnsi"/>
        </w:rPr>
        <w:t xml:space="preserve"> (cinco)</w:t>
      </w:r>
      <w:r w:rsidRPr="003B32B9">
        <w:rPr>
          <w:rFonts w:asciiTheme="minorHAnsi" w:hAnsiTheme="minorHAnsi" w:cstheme="minorHAnsi"/>
        </w:rPr>
        <w:t xml:space="preserve"> dias corridos da data do recebimento da ordem de compra</w:t>
      </w:r>
      <w:r>
        <w:rPr>
          <w:rFonts w:asciiTheme="minorHAnsi" w:hAnsiTheme="minorHAnsi" w:cstheme="minorHAnsi"/>
        </w:rPr>
        <w:t>.</w:t>
      </w:r>
    </w:p>
    <w:p w14:paraId="2BD6E1AA" w14:textId="77777777" w:rsidR="00DC7CFE" w:rsidRPr="003B32B9" w:rsidRDefault="00DC7CFE" w:rsidP="00DC7CFE">
      <w:pPr>
        <w:jc w:val="both"/>
        <w:rPr>
          <w:rFonts w:asciiTheme="minorHAnsi" w:hAnsiTheme="minorHAnsi" w:cstheme="minorHAnsi"/>
        </w:rPr>
      </w:pPr>
    </w:p>
    <w:p w14:paraId="6D9C0521" w14:textId="35807331" w:rsidR="00DC7CFE" w:rsidRPr="00C94CD4" w:rsidRDefault="00DC7CFE" w:rsidP="00DC7CFE">
      <w:pPr>
        <w:jc w:val="both"/>
        <w:rPr>
          <w:rFonts w:asciiTheme="minorHAnsi" w:hAnsiTheme="minorHAnsi" w:cstheme="minorHAnsi"/>
        </w:rPr>
      </w:pPr>
      <w:r>
        <w:rPr>
          <w:rFonts w:asciiTheme="minorHAnsi" w:hAnsiTheme="minorHAnsi" w:cstheme="minorHAnsi"/>
          <w:b/>
          <w:bCs/>
        </w:rPr>
        <w:t>5.5</w:t>
      </w:r>
      <w:r w:rsidRPr="00C94CD4">
        <w:rPr>
          <w:rFonts w:asciiTheme="minorHAnsi" w:hAnsiTheme="minorHAnsi" w:cstheme="minorHAnsi"/>
          <w:b/>
          <w:bCs/>
        </w:rPr>
        <w:t>.</w:t>
      </w:r>
      <w:r w:rsidRPr="00C94CD4">
        <w:rPr>
          <w:rFonts w:asciiTheme="minorHAnsi" w:hAnsiTheme="minorHAnsi" w:cstheme="minorHAnsi"/>
        </w:rPr>
        <w:t xml:space="preserve"> As entregas deverão ocorrer diretamente junto às escolas municipais e demais entidades, cuja relação segue abaixo: </w:t>
      </w:r>
    </w:p>
    <w:p w14:paraId="157DC30B" w14:textId="77777777" w:rsidR="00DC7CFE" w:rsidRPr="00C94CD4" w:rsidRDefault="00DC7CFE" w:rsidP="00DC7CFE">
      <w:pPr>
        <w:jc w:val="both"/>
        <w:rPr>
          <w:rFonts w:asciiTheme="minorHAnsi" w:hAnsiTheme="minorHAnsi" w:cstheme="minorHAnsi"/>
        </w:rPr>
      </w:pPr>
    </w:p>
    <w:tbl>
      <w:tblPr>
        <w:tblStyle w:val="Tabelacomgrade"/>
        <w:tblW w:w="0" w:type="auto"/>
        <w:tblLook w:val="04A0" w:firstRow="1" w:lastRow="0" w:firstColumn="1" w:lastColumn="0" w:noHBand="0" w:noVBand="1"/>
      </w:tblPr>
      <w:tblGrid>
        <w:gridCol w:w="4886"/>
        <w:gridCol w:w="4885"/>
      </w:tblGrid>
      <w:tr w:rsidR="00DC7CFE" w:rsidRPr="00C94CD4" w14:paraId="17311D0C" w14:textId="77777777" w:rsidTr="00EB70A8">
        <w:tc>
          <w:tcPr>
            <w:tcW w:w="4886" w:type="dxa"/>
          </w:tcPr>
          <w:p w14:paraId="14B040CF" w14:textId="77777777" w:rsidR="00DC7CFE" w:rsidRPr="00C94CD4" w:rsidRDefault="00DC7CFE" w:rsidP="00EB70A8">
            <w:pPr>
              <w:jc w:val="both"/>
              <w:rPr>
                <w:rFonts w:asciiTheme="minorHAnsi" w:eastAsia="Times New Roman" w:hAnsiTheme="minorHAnsi" w:cstheme="minorHAnsi"/>
                <w:b/>
                <w:bCs/>
                <w:color w:val="000000" w:themeColor="text1"/>
                <w:kern w:val="2"/>
                <w:lang w:bidi="ar-SA"/>
              </w:rPr>
            </w:pPr>
            <w:r w:rsidRPr="00C94CD4">
              <w:rPr>
                <w:rFonts w:asciiTheme="minorHAnsi" w:eastAsia="Times New Roman" w:hAnsiTheme="minorHAnsi" w:cstheme="minorHAnsi"/>
                <w:b/>
                <w:bCs/>
                <w:color w:val="000000" w:themeColor="text1"/>
                <w:kern w:val="2"/>
                <w:lang w:bidi="ar-SA"/>
              </w:rPr>
              <w:t>ESCOLA</w:t>
            </w:r>
          </w:p>
        </w:tc>
        <w:tc>
          <w:tcPr>
            <w:tcW w:w="4885" w:type="dxa"/>
          </w:tcPr>
          <w:p w14:paraId="48B30770" w14:textId="77777777" w:rsidR="00DC7CFE" w:rsidRPr="00C94CD4" w:rsidRDefault="00DC7CFE" w:rsidP="00EB70A8">
            <w:pPr>
              <w:jc w:val="both"/>
              <w:rPr>
                <w:rFonts w:asciiTheme="minorHAnsi" w:eastAsia="Times New Roman" w:hAnsiTheme="minorHAnsi" w:cstheme="minorHAnsi"/>
                <w:b/>
                <w:bCs/>
                <w:color w:val="000000" w:themeColor="text1"/>
                <w:kern w:val="2"/>
                <w:lang w:bidi="ar-SA"/>
              </w:rPr>
            </w:pPr>
            <w:r w:rsidRPr="00C94CD4">
              <w:rPr>
                <w:rFonts w:asciiTheme="minorHAnsi" w:eastAsia="Times New Roman" w:hAnsiTheme="minorHAnsi" w:cstheme="minorHAnsi"/>
                <w:b/>
                <w:bCs/>
                <w:color w:val="000000" w:themeColor="text1"/>
                <w:kern w:val="2"/>
                <w:lang w:bidi="ar-SA"/>
              </w:rPr>
              <w:t>ENDEREÇO</w:t>
            </w:r>
          </w:p>
        </w:tc>
      </w:tr>
      <w:tr w:rsidR="00DC7CFE" w:rsidRPr="00C94CD4" w14:paraId="3A64AAA1" w14:textId="77777777" w:rsidTr="00EB70A8">
        <w:tc>
          <w:tcPr>
            <w:tcW w:w="4886" w:type="dxa"/>
          </w:tcPr>
          <w:p w14:paraId="5234022A"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sidRPr="00C94CD4">
              <w:rPr>
                <w:rFonts w:asciiTheme="minorHAnsi" w:eastAsia="Times New Roman" w:hAnsiTheme="minorHAnsi" w:cstheme="minorHAnsi"/>
                <w:color w:val="000000" w:themeColor="text1"/>
                <w:kern w:val="2"/>
                <w:lang w:bidi="ar-SA"/>
              </w:rPr>
              <w:t xml:space="preserve">EMEI Trenzinho Alegre </w:t>
            </w:r>
          </w:p>
        </w:tc>
        <w:tc>
          <w:tcPr>
            <w:tcW w:w="4885" w:type="dxa"/>
          </w:tcPr>
          <w:p w14:paraId="3043F6ED"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Rua Visconde do Rio Branco, 205 - Centro</w:t>
            </w:r>
          </w:p>
        </w:tc>
      </w:tr>
      <w:tr w:rsidR="00DC7CFE" w:rsidRPr="00C94CD4" w14:paraId="59EC0873" w14:textId="77777777" w:rsidTr="00EB70A8">
        <w:tc>
          <w:tcPr>
            <w:tcW w:w="4886" w:type="dxa"/>
          </w:tcPr>
          <w:p w14:paraId="42F2B5BC"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 xml:space="preserve">EMEI Doce </w:t>
            </w:r>
            <w:proofErr w:type="gramStart"/>
            <w:r>
              <w:rPr>
                <w:rFonts w:asciiTheme="minorHAnsi" w:eastAsia="Times New Roman" w:hAnsiTheme="minorHAnsi" w:cstheme="minorHAnsi"/>
                <w:color w:val="000000" w:themeColor="text1"/>
                <w:kern w:val="2"/>
                <w:lang w:bidi="ar-SA"/>
              </w:rPr>
              <w:t>de  Infância</w:t>
            </w:r>
            <w:proofErr w:type="gramEnd"/>
            <w:r>
              <w:rPr>
                <w:rFonts w:asciiTheme="minorHAnsi" w:eastAsia="Times New Roman" w:hAnsiTheme="minorHAnsi" w:cstheme="minorHAnsi"/>
                <w:color w:val="000000" w:themeColor="text1"/>
                <w:kern w:val="2"/>
                <w:lang w:bidi="ar-SA"/>
              </w:rPr>
              <w:t xml:space="preserve"> </w:t>
            </w:r>
          </w:p>
        </w:tc>
        <w:tc>
          <w:tcPr>
            <w:tcW w:w="4885" w:type="dxa"/>
          </w:tcPr>
          <w:p w14:paraId="7432BF91"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Rua Carlos Walter Haenssagen, 75 - Rosa</w:t>
            </w:r>
          </w:p>
        </w:tc>
      </w:tr>
      <w:tr w:rsidR="00DC7CFE" w:rsidRPr="00C94CD4" w14:paraId="7A9968E4" w14:textId="77777777" w:rsidTr="00EB70A8">
        <w:tc>
          <w:tcPr>
            <w:tcW w:w="4886" w:type="dxa"/>
          </w:tcPr>
          <w:p w14:paraId="4F0CF779"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EMEI Jacob Sehn</w:t>
            </w:r>
          </w:p>
        </w:tc>
        <w:tc>
          <w:tcPr>
            <w:tcW w:w="4885" w:type="dxa"/>
          </w:tcPr>
          <w:p w14:paraId="3F7EB2AD"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Rua Eugenio Floriano Sehn, 301 - Glucostark</w:t>
            </w:r>
          </w:p>
        </w:tc>
      </w:tr>
      <w:tr w:rsidR="00DC7CFE" w:rsidRPr="00C94CD4" w14:paraId="654B19B0" w14:textId="77777777" w:rsidTr="00EB70A8">
        <w:tc>
          <w:tcPr>
            <w:tcW w:w="4886" w:type="dxa"/>
          </w:tcPr>
          <w:p w14:paraId="6A59EF0F"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EMEI Novos Caminhos</w:t>
            </w:r>
          </w:p>
        </w:tc>
        <w:tc>
          <w:tcPr>
            <w:tcW w:w="4885" w:type="dxa"/>
          </w:tcPr>
          <w:p w14:paraId="1734F296"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RST 453, 2121 – São Rafael</w:t>
            </w:r>
          </w:p>
        </w:tc>
      </w:tr>
      <w:tr w:rsidR="00DC7CFE" w:rsidRPr="00C94CD4" w14:paraId="28A1A81C" w14:textId="77777777" w:rsidTr="00EB70A8">
        <w:tc>
          <w:tcPr>
            <w:tcW w:w="4886" w:type="dxa"/>
          </w:tcPr>
          <w:p w14:paraId="0D2573CB"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EMEF Jacob Sehn</w:t>
            </w:r>
          </w:p>
        </w:tc>
        <w:tc>
          <w:tcPr>
            <w:tcW w:w="4885" w:type="dxa"/>
          </w:tcPr>
          <w:p w14:paraId="70D7FA13"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Rua Silvestre A. Siebenborn, 150- Glucostark</w:t>
            </w:r>
          </w:p>
        </w:tc>
      </w:tr>
      <w:tr w:rsidR="00DC7CFE" w:rsidRPr="00C94CD4" w14:paraId="249D8CE9" w14:textId="77777777" w:rsidTr="00EB70A8">
        <w:tc>
          <w:tcPr>
            <w:tcW w:w="4886" w:type="dxa"/>
          </w:tcPr>
          <w:p w14:paraId="5CBB01BA"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EMEF Dona Maria Julieta</w:t>
            </w:r>
          </w:p>
        </w:tc>
        <w:tc>
          <w:tcPr>
            <w:tcW w:w="4885" w:type="dxa"/>
          </w:tcPr>
          <w:p w14:paraId="0D3E2852"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Rua Padre Afonso Weiler, 610- Célia</w:t>
            </w:r>
          </w:p>
        </w:tc>
      </w:tr>
      <w:tr w:rsidR="00DC7CFE" w:rsidRPr="00C94CD4" w14:paraId="74D1EA9C" w14:textId="77777777" w:rsidTr="00EB70A8">
        <w:tc>
          <w:tcPr>
            <w:tcW w:w="4886" w:type="dxa"/>
          </w:tcPr>
          <w:p w14:paraId="4B33862F"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 xml:space="preserve">EMEF 25 de </w:t>
            </w:r>
            <w:proofErr w:type="gramStart"/>
            <w:r>
              <w:rPr>
                <w:rFonts w:asciiTheme="minorHAnsi" w:eastAsia="Times New Roman" w:hAnsiTheme="minorHAnsi" w:cstheme="minorHAnsi"/>
                <w:color w:val="000000" w:themeColor="text1"/>
                <w:kern w:val="2"/>
                <w:lang w:bidi="ar-SA"/>
              </w:rPr>
              <w:t>Julho</w:t>
            </w:r>
            <w:proofErr w:type="gramEnd"/>
          </w:p>
        </w:tc>
        <w:tc>
          <w:tcPr>
            <w:tcW w:w="4885" w:type="dxa"/>
          </w:tcPr>
          <w:p w14:paraId="12AF941D"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Linha 25 de Julho - Interior</w:t>
            </w:r>
          </w:p>
        </w:tc>
      </w:tr>
      <w:tr w:rsidR="00DC7CFE" w:rsidRPr="00C94CD4" w14:paraId="3217BB83" w14:textId="77777777" w:rsidTr="00EB70A8">
        <w:tc>
          <w:tcPr>
            <w:tcW w:w="4886" w:type="dxa"/>
          </w:tcPr>
          <w:p w14:paraId="342246DA"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EMEF São Felipe</w:t>
            </w:r>
          </w:p>
        </w:tc>
        <w:tc>
          <w:tcPr>
            <w:tcW w:w="4885" w:type="dxa"/>
          </w:tcPr>
          <w:p w14:paraId="2204ED7E"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Linha Sítio - Interior</w:t>
            </w:r>
          </w:p>
        </w:tc>
      </w:tr>
      <w:tr w:rsidR="00DC7CFE" w:rsidRPr="00C94CD4" w14:paraId="374916BE" w14:textId="77777777" w:rsidTr="00EB70A8">
        <w:tc>
          <w:tcPr>
            <w:tcW w:w="4886" w:type="dxa"/>
          </w:tcPr>
          <w:p w14:paraId="53816808"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EMEF Anita Garibaldi</w:t>
            </w:r>
          </w:p>
        </w:tc>
        <w:tc>
          <w:tcPr>
            <w:tcW w:w="4885" w:type="dxa"/>
          </w:tcPr>
          <w:p w14:paraId="2680D3C6"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Rua 28 de Setembro, 15 - Centro</w:t>
            </w:r>
          </w:p>
        </w:tc>
      </w:tr>
      <w:tr w:rsidR="00DC7CFE" w:rsidRPr="00C94CD4" w14:paraId="6E4FE7D5" w14:textId="77777777" w:rsidTr="00EB70A8">
        <w:tc>
          <w:tcPr>
            <w:tcW w:w="4886" w:type="dxa"/>
          </w:tcPr>
          <w:p w14:paraId="09FA3944"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EMEF Nossa Senhora de Fátima</w:t>
            </w:r>
          </w:p>
        </w:tc>
        <w:tc>
          <w:tcPr>
            <w:tcW w:w="4885" w:type="dxa"/>
          </w:tcPr>
          <w:p w14:paraId="5F7388B1"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Pr>
                <w:rFonts w:asciiTheme="minorHAnsi" w:eastAsia="Times New Roman" w:hAnsiTheme="minorHAnsi" w:cstheme="minorHAnsi"/>
                <w:color w:val="000000" w:themeColor="text1"/>
                <w:kern w:val="2"/>
                <w:lang w:bidi="ar-SA"/>
              </w:rPr>
              <w:t>Rua A, 102 – Loteamento Primavera 1</w:t>
            </w:r>
          </w:p>
        </w:tc>
      </w:tr>
      <w:tr w:rsidR="00DC7CFE" w14:paraId="6ADFA9F1" w14:textId="77777777" w:rsidTr="00EB70A8">
        <w:tc>
          <w:tcPr>
            <w:tcW w:w="4886" w:type="dxa"/>
          </w:tcPr>
          <w:p w14:paraId="0A7DC80C"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sidRPr="00C94CD4">
              <w:rPr>
                <w:rFonts w:asciiTheme="minorHAnsi" w:eastAsia="Times New Roman" w:hAnsiTheme="minorHAnsi" w:cstheme="minorHAnsi"/>
                <w:color w:val="000000" w:themeColor="text1"/>
                <w:kern w:val="2"/>
                <w:lang w:bidi="ar-SA"/>
              </w:rPr>
              <w:t>Projeto Saber Viver</w:t>
            </w:r>
          </w:p>
        </w:tc>
        <w:tc>
          <w:tcPr>
            <w:tcW w:w="4885" w:type="dxa"/>
          </w:tcPr>
          <w:p w14:paraId="16703CF8" w14:textId="77777777" w:rsidR="00DC7CFE" w:rsidRPr="00C94CD4" w:rsidRDefault="00DC7CFE" w:rsidP="00EB70A8">
            <w:pPr>
              <w:jc w:val="both"/>
              <w:rPr>
                <w:rFonts w:asciiTheme="minorHAnsi" w:eastAsia="Times New Roman" w:hAnsiTheme="minorHAnsi" w:cstheme="minorHAnsi"/>
                <w:color w:val="000000" w:themeColor="text1"/>
                <w:kern w:val="2"/>
                <w:lang w:bidi="ar-SA"/>
              </w:rPr>
            </w:pPr>
            <w:r w:rsidRPr="00C94CD4">
              <w:rPr>
                <w:rFonts w:asciiTheme="minorHAnsi" w:eastAsia="Times New Roman" w:hAnsiTheme="minorHAnsi" w:cstheme="minorHAnsi"/>
                <w:color w:val="000000" w:themeColor="text1"/>
                <w:kern w:val="2"/>
                <w:lang w:bidi="ar-SA"/>
              </w:rPr>
              <w:t>Rua Dom Pedro II, 1855 - Cascata</w:t>
            </w:r>
          </w:p>
        </w:tc>
      </w:tr>
      <w:tr w:rsidR="00DC7CFE" w14:paraId="54DC0C56" w14:textId="77777777" w:rsidTr="00EB70A8">
        <w:tc>
          <w:tcPr>
            <w:tcW w:w="4886" w:type="dxa"/>
          </w:tcPr>
          <w:p w14:paraId="21877711" w14:textId="77777777" w:rsidR="00DC7CFE" w:rsidRPr="00C94CD4" w:rsidRDefault="00DC7CFE" w:rsidP="00EB70A8">
            <w:pPr>
              <w:jc w:val="both"/>
              <w:rPr>
                <w:rFonts w:asciiTheme="minorHAnsi" w:eastAsia="Times New Roman" w:hAnsiTheme="minorHAnsi" w:cstheme="minorHAnsi"/>
                <w:b/>
                <w:bCs/>
                <w:color w:val="000000" w:themeColor="text1"/>
                <w:kern w:val="2"/>
                <w:lang w:bidi="ar-SA"/>
              </w:rPr>
            </w:pPr>
            <w:r w:rsidRPr="00C94CD4">
              <w:rPr>
                <w:rFonts w:asciiTheme="minorHAnsi" w:eastAsia="Times New Roman" w:hAnsiTheme="minorHAnsi" w:cstheme="minorHAnsi"/>
                <w:b/>
                <w:bCs/>
                <w:color w:val="000000" w:themeColor="text1"/>
                <w:kern w:val="2"/>
                <w:lang w:bidi="ar-SA"/>
              </w:rPr>
              <w:t>SECRETARIA DA ADMINISTRAÇÃO</w:t>
            </w:r>
          </w:p>
        </w:tc>
        <w:tc>
          <w:tcPr>
            <w:tcW w:w="4885" w:type="dxa"/>
          </w:tcPr>
          <w:p w14:paraId="64EF8C08" w14:textId="77777777" w:rsidR="00DC7CFE" w:rsidRPr="00C94CD4" w:rsidRDefault="00DC7CFE" w:rsidP="00EB70A8">
            <w:pPr>
              <w:jc w:val="both"/>
              <w:rPr>
                <w:rFonts w:asciiTheme="minorHAnsi" w:eastAsia="Times New Roman" w:hAnsiTheme="minorHAnsi" w:cstheme="minorHAnsi"/>
                <w:b/>
                <w:bCs/>
                <w:color w:val="000000" w:themeColor="text1"/>
                <w:kern w:val="2"/>
                <w:lang w:bidi="ar-SA"/>
              </w:rPr>
            </w:pPr>
            <w:r>
              <w:rPr>
                <w:rFonts w:asciiTheme="minorHAnsi" w:eastAsia="Times New Roman" w:hAnsiTheme="minorHAnsi" w:cstheme="minorHAnsi"/>
                <w:b/>
                <w:bCs/>
                <w:color w:val="000000" w:themeColor="text1"/>
                <w:kern w:val="2"/>
                <w:lang w:bidi="ar-SA"/>
              </w:rPr>
              <w:t>Rua São Gabriel, 72- Centro</w:t>
            </w:r>
          </w:p>
        </w:tc>
      </w:tr>
      <w:tr w:rsidR="00DC7CFE" w14:paraId="3453CFA5" w14:textId="77777777" w:rsidTr="00EB70A8">
        <w:tc>
          <w:tcPr>
            <w:tcW w:w="4886" w:type="dxa"/>
          </w:tcPr>
          <w:p w14:paraId="18D21BA2" w14:textId="77777777" w:rsidR="00DC7CFE" w:rsidRPr="00282B2F" w:rsidRDefault="00DC7CFE" w:rsidP="00EB70A8">
            <w:pPr>
              <w:jc w:val="both"/>
              <w:rPr>
                <w:rFonts w:asciiTheme="minorHAnsi" w:eastAsia="Times New Roman" w:hAnsiTheme="minorHAnsi" w:cstheme="minorHAnsi"/>
                <w:b/>
                <w:bCs/>
                <w:color w:val="000000" w:themeColor="text1"/>
                <w:kern w:val="2"/>
                <w:lang w:bidi="ar-SA"/>
              </w:rPr>
            </w:pPr>
            <w:r w:rsidRPr="00282B2F">
              <w:rPr>
                <w:rFonts w:asciiTheme="minorHAnsi" w:eastAsia="Times New Roman" w:hAnsiTheme="minorHAnsi" w:cstheme="minorHAnsi"/>
                <w:b/>
                <w:bCs/>
                <w:color w:val="000000" w:themeColor="text1"/>
                <w:kern w:val="2"/>
                <w:lang w:bidi="ar-SA"/>
              </w:rPr>
              <w:t>POSTO DE SAÚDE CLETO JONHER</w:t>
            </w:r>
          </w:p>
        </w:tc>
        <w:tc>
          <w:tcPr>
            <w:tcW w:w="4885" w:type="dxa"/>
          </w:tcPr>
          <w:p w14:paraId="4F7AC7E7" w14:textId="77777777" w:rsidR="00DC7CFE" w:rsidRPr="00282B2F" w:rsidRDefault="00DC7CFE" w:rsidP="00EB70A8">
            <w:pPr>
              <w:jc w:val="both"/>
              <w:rPr>
                <w:rFonts w:asciiTheme="minorHAnsi" w:eastAsia="Times New Roman" w:hAnsiTheme="minorHAnsi" w:cstheme="minorHAnsi"/>
                <w:b/>
                <w:bCs/>
                <w:color w:val="000000" w:themeColor="text1"/>
                <w:kern w:val="2"/>
                <w:lang w:bidi="ar-SA"/>
              </w:rPr>
            </w:pPr>
            <w:r w:rsidRPr="00282B2F">
              <w:rPr>
                <w:rFonts w:asciiTheme="minorHAnsi" w:eastAsia="Times New Roman" w:hAnsiTheme="minorHAnsi" w:cstheme="minorHAnsi"/>
                <w:b/>
                <w:bCs/>
                <w:color w:val="000000" w:themeColor="text1"/>
                <w:kern w:val="2"/>
                <w:lang w:bidi="ar-SA"/>
              </w:rPr>
              <w:t>Rua Santa Catarina, 295 - Centro</w:t>
            </w:r>
          </w:p>
        </w:tc>
      </w:tr>
      <w:tr w:rsidR="00DC7CFE" w14:paraId="21237C44" w14:textId="77777777" w:rsidTr="00EB70A8">
        <w:tc>
          <w:tcPr>
            <w:tcW w:w="4886" w:type="dxa"/>
          </w:tcPr>
          <w:p w14:paraId="0E51C7E8" w14:textId="77777777" w:rsidR="00DC7CFE" w:rsidRPr="00282B2F" w:rsidRDefault="00DC7CFE" w:rsidP="00EB70A8">
            <w:pPr>
              <w:jc w:val="both"/>
              <w:rPr>
                <w:rFonts w:asciiTheme="minorHAnsi" w:eastAsia="Times New Roman" w:hAnsiTheme="minorHAnsi" w:cstheme="minorHAnsi"/>
                <w:b/>
                <w:bCs/>
                <w:color w:val="000000" w:themeColor="text1"/>
                <w:kern w:val="2"/>
                <w:lang w:bidi="ar-SA"/>
              </w:rPr>
            </w:pPr>
            <w:r w:rsidRPr="00282B2F">
              <w:rPr>
                <w:rFonts w:asciiTheme="minorHAnsi" w:eastAsia="Times New Roman" w:hAnsiTheme="minorHAnsi" w:cstheme="minorHAnsi"/>
                <w:b/>
                <w:bCs/>
                <w:color w:val="000000" w:themeColor="text1"/>
                <w:kern w:val="2"/>
                <w:lang w:bidi="ar-SA"/>
              </w:rPr>
              <w:lastRenderedPageBreak/>
              <w:t>POSTO DE SAÚDE DR PEREIRA</w:t>
            </w:r>
          </w:p>
        </w:tc>
        <w:tc>
          <w:tcPr>
            <w:tcW w:w="4885" w:type="dxa"/>
          </w:tcPr>
          <w:p w14:paraId="726ED663" w14:textId="77777777" w:rsidR="00DC7CFE" w:rsidRPr="00282B2F" w:rsidRDefault="00DC7CFE" w:rsidP="00EB70A8">
            <w:pPr>
              <w:jc w:val="both"/>
              <w:rPr>
                <w:rFonts w:asciiTheme="minorHAnsi" w:eastAsia="Times New Roman" w:hAnsiTheme="minorHAnsi" w:cstheme="minorHAnsi"/>
                <w:b/>
                <w:bCs/>
                <w:color w:val="000000" w:themeColor="text1"/>
                <w:kern w:val="2"/>
                <w:lang w:bidi="ar-SA"/>
              </w:rPr>
            </w:pPr>
            <w:r w:rsidRPr="00282B2F">
              <w:rPr>
                <w:rFonts w:asciiTheme="minorHAnsi" w:eastAsia="Times New Roman" w:hAnsiTheme="minorHAnsi" w:cstheme="minorHAnsi"/>
                <w:b/>
                <w:bCs/>
                <w:color w:val="000000" w:themeColor="text1"/>
                <w:kern w:val="2"/>
                <w:lang w:bidi="ar-SA"/>
              </w:rPr>
              <w:t>Rua Visconde do Rio Branco, 200- Centro</w:t>
            </w:r>
          </w:p>
        </w:tc>
      </w:tr>
    </w:tbl>
    <w:p w14:paraId="4C9CAB59" w14:textId="31664163" w:rsidR="007C47F2" w:rsidRDefault="007C47F2" w:rsidP="00084D5B">
      <w:pPr>
        <w:jc w:val="both"/>
        <w:rPr>
          <w:rFonts w:ascii="Calibri" w:hAnsi="Calibri" w:cs="Calibri"/>
          <w:bCs/>
          <w:color w:val="000000"/>
        </w:rPr>
      </w:pPr>
    </w:p>
    <w:p w14:paraId="3AE73474" w14:textId="77777777" w:rsidR="007C47F2" w:rsidRDefault="007C47F2" w:rsidP="00084D5B">
      <w:pPr>
        <w:jc w:val="both"/>
        <w:rPr>
          <w:rFonts w:hint="eastAsia"/>
        </w:rPr>
      </w:pPr>
    </w:p>
    <w:p w14:paraId="7CD9B85A" w14:textId="77777777" w:rsidR="00084D5B" w:rsidRDefault="00084D5B" w:rsidP="00084D5B">
      <w:pPr>
        <w:shd w:val="clear" w:color="auto" w:fill="C0C0C0"/>
        <w:jc w:val="center"/>
        <w:rPr>
          <w:rFonts w:hint="eastAsia"/>
        </w:rPr>
      </w:pPr>
      <w:r>
        <w:rPr>
          <w:rFonts w:ascii="Calibri" w:hAnsi="Calibri" w:cs="Calibri"/>
          <w:b/>
          <w:color w:val="000000"/>
        </w:rPr>
        <w:t>6. MODELO DE GESTÃO DO CONTRATO</w:t>
      </w:r>
    </w:p>
    <w:p w14:paraId="47824DB4" w14:textId="77777777" w:rsidR="00084D5B" w:rsidRDefault="00084D5B" w:rsidP="00084D5B">
      <w:pPr>
        <w:jc w:val="both"/>
        <w:rPr>
          <w:rFonts w:hint="eastAsia"/>
        </w:rPr>
      </w:pPr>
    </w:p>
    <w:p w14:paraId="2F0C2DD4" w14:textId="77777777" w:rsidR="00084D5B" w:rsidRDefault="00084D5B" w:rsidP="00084D5B">
      <w:pPr>
        <w:jc w:val="both"/>
        <w:rPr>
          <w:rFonts w:hint="eastAsia"/>
        </w:rPr>
      </w:pPr>
      <w:r>
        <w:rPr>
          <w:rFonts w:ascii="Calibri" w:hAnsi="Calibri" w:cs="Calibri"/>
          <w:b/>
          <w:bCs/>
        </w:rPr>
        <w:t xml:space="preserve">6.1. </w:t>
      </w:r>
      <w:r>
        <w:rPr>
          <w:rFonts w:ascii="Calibri" w:hAnsi="Calibri" w:cs="Calibri"/>
        </w:rPr>
        <w:t>O contrato deverá ser executado fielmente pelas partes, de acordo com as cláusulas avençadas e as normas da Lei nº 14.133, de 2021, e cada parte responderá pelas consequências de sua inexecução total ou parcial.</w:t>
      </w:r>
    </w:p>
    <w:p w14:paraId="0146EAAC" w14:textId="77777777" w:rsidR="00084D5B" w:rsidRDefault="00084D5B" w:rsidP="00084D5B">
      <w:pPr>
        <w:jc w:val="both"/>
        <w:rPr>
          <w:rFonts w:ascii="Calibri" w:hAnsi="Calibri" w:cs="Calibri"/>
        </w:rPr>
      </w:pPr>
    </w:p>
    <w:p w14:paraId="18A574FF" w14:textId="77777777" w:rsidR="00084D5B" w:rsidRDefault="00084D5B" w:rsidP="00084D5B">
      <w:pPr>
        <w:jc w:val="both"/>
        <w:rPr>
          <w:rFonts w:hint="eastAsia"/>
        </w:rPr>
      </w:pPr>
      <w:r>
        <w:rPr>
          <w:rFonts w:ascii="Calibri" w:hAnsi="Calibri" w:cs="Calibri"/>
          <w:b/>
          <w:bCs/>
        </w:rPr>
        <w:t>6.2.</w:t>
      </w:r>
      <w:r>
        <w:rPr>
          <w:rFonts w:ascii="Calibri" w:hAnsi="Calibri" w:cs="Calibri"/>
        </w:rPr>
        <w:t xml:space="preserve"> Em caso de impedimento, ordem de paralisação ou suspensão do contrato, o cronograma de execução será prorrogado automaticamente pelo tempo correspondente, anotadas tais circunstâncias mediante simples apostila.</w:t>
      </w:r>
    </w:p>
    <w:p w14:paraId="1E860A12" w14:textId="77777777" w:rsidR="00084D5B" w:rsidRDefault="00084D5B" w:rsidP="00084D5B">
      <w:pPr>
        <w:jc w:val="both"/>
        <w:rPr>
          <w:rFonts w:ascii="Calibri" w:hAnsi="Calibri" w:cs="Calibri"/>
        </w:rPr>
      </w:pPr>
    </w:p>
    <w:p w14:paraId="173D12B2" w14:textId="77777777" w:rsidR="00084D5B" w:rsidRDefault="00084D5B" w:rsidP="00084D5B">
      <w:pPr>
        <w:jc w:val="both"/>
        <w:rPr>
          <w:rFonts w:hint="eastAsia"/>
        </w:rPr>
      </w:pPr>
      <w:r>
        <w:rPr>
          <w:rFonts w:ascii="Calibri" w:hAnsi="Calibri" w:cs="Calibri"/>
          <w:b/>
          <w:bCs/>
        </w:rPr>
        <w:t>6.3.</w:t>
      </w:r>
      <w:r>
        <w:rPr>
          <w:rFonts w:ascii="Calibri" w:hAnsi="Calibri" w:cs="Calibri"/>
        </w:rPr>
        <w:t xml:space="preserve"> As comunicações entre o órgão ou entidade e a contratada devem ser realizadas por escrito sempre que o ato exigir tal formalidade, admitindo-se o uso de mensagem eletrônica para esse fim.</w:t>
      </w:r>
    </w:p>
    <w:p w14:paraId="1D02F0B3" w14:textId="77777777" w:rsidR="00084D5B" w:rsidRDefault="00084D5B" w:rsidP="00084D5B">
      <w:pPr>
        <w:jc w:val="both"/>
        <w:rPr>
          <w:rFonts w:ascii="Calibri" w:hAnsi="Calibri" w:cs="Calibri"/>
        </w:rPr>
      </w:pPr>
    </w:p>
    <w:p w14:paraId="14D8BD70" w14:textId="77777777" w:rsidR="00084D5B" w:rsidRDefault="00084D5B" w:rsidP="00084D5B">
      <w:pPr>
        <w:jc w:val="both"/>
        <w:rPr>
          <w:rFonts w:hint="eastAsia"/>
        </w:rPr>
      </w:pPr>
      <w:r>
        <w:rPr>
          <w:rFonts w:ascii="Calibri" w:hAnsi="Calibri" w:cs="Calibri"/>
          <w:b/>
          <w:bCs/>
        </w:rPr>
        <w:t>6.4.</w:t>
      </w:r>
      <w:r>
        <w:rPr>
          <w:rFonts w:ascii="Calibri" w:hAnsi="Calibri" w:cs="Calibri"/>
        </w:rPr>
        <w:t xml:space="preserve"> O órgão ou entidade poderá convocar representante da empresa para adoção de providências que devam ser cumpridas de imediato.</w:t>
      </w:r>
    </w:p>
    <w:p w14:paraId="59E82892" w14:textId="77777777" w:rsidR="00084D5B" w:rsidRDefault="00084D5B" w:rsidP="00084D5B">
      <w:pPr>
        <w:jc w:val="both"/>
        <w:rPr>
          <w:rFonts w:ascii="Calibri" w:hAnsi="Calibri" w:cs="Calibri"/>
        </w:rPr>
      </w:pPr>
    </w:p>
    <w:p w14:paraId="3A69580C" w14:textId="77777777" w:rsidR="00084D5B" w:rsidRPr="00483122" w:rsidRDefault="00084D5B" w:rsidP="00084D5B">
      <w:pPr>
        <w:jc w:val="both"/>
        <w:rPr>
          <w:rFonts w:ascii="Calibri" w:hAnsi="Calibri" w:cs="Calibri"/>
          <w:i/>
          <w:iCs/>
        </w:rPr>
      </w:pPr>
      <w:r w:rsidRPr="00483122">
        <w:rPr>
          <w:rFonts w:ascii="Calibri" w:hAnsi="Calibri" w:cs="Calibri"/>
          <w:b/>
          <w:bCs/>
        </w:rPr>
        <w:t>6.5.</w:t>
      </w:r>
      <w:r w:rsidRPr="00483122">
        <w:rPr>
          <w:rFonts w:ascii="Calibri" w:hAnsi="Calibri" w:cs="Calibri"/>
        </w:rPr>
        <w:t xml:space="preserve"> A execução do contrato deverá ser acompanhada e fiscalizada pelo fiscal do contrato, ou pelos respectivos substitutos (Lei nº 14.133, de 2021, art. 117, caput). </w:t>
      </w:r>
    </w:p>
    <w:p w14:paraId="76638ED6" w14:textId="77777777" w:rsidR="00084D5B" w:rsidRPr="00D252EA" w:rsidRDefault="00084D5B" w:rsidP="00084D5B">
      <w:pPr>
        <w:jc w:val="both"/>
        <w:rPr>
          <w:rFonts w:ascii="Calibri" w:hAnsi="Calibri" w:cs="Calibri"/>
        </w:rPr>
      </w:pPr>
    </w:p>
    <w:p w14:paraId="646B96B6" w14:textId="77777777" w:rsidR="00084D5B" w:rsidRDefault="00084D5B" w:rsidP="00084D5B">
      <w:pPr>
        <w:jc w:val="both"/>
        <w:rPr>
          <w:rFonts w:ascii="Calibri" w:hAnsi="Calibri" w:cs="Calibri"/>
        </w:rPr>
      </w:pPr>
      <w:r w:rsidRPr="00D252EA">
        <w:rPr>
          <w:rFonts w:ascii="Calibri" w:hAnsi="Calibri" w:cs="Calibri"/>
          <w:b/>
          <w:bCs/>
        </w:rPr>
        <w:t>6.6.</w:t>
      </w:r>
      <w:r w:rsidRPr="00D252EA">
        <w:rPr>
          <w:rFonts w:ascii="Calibri" w:hAnsi="Calibri" w:cs="Calibri"/>
        </w:rPr>
        <w:t xml:space="preserve">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0E819E69" w14:textId="77777777" w:rsidR="00084D5B" w:rsidRDefault="00084D5B" w:rsidP="00084D5B">
      <w:pPr>
        <w:jc w:val="both"/>
        <w:rPr>
          <w:rFonts w:hint="eastAsia"/>
        </w:rPr>
      </w:pPr>
    </w:p>
    <w:p w14:paraId="23A8EE95" w14:textId="77777777" w:rsidR="00084D5B" w:rsidRDefault="00084D5B" w:rsidP="00084D5B">
      <w:pPr>
        <w:shd w:val="clear" w:color="auto" w:fill="C0C0C0"/>
        <w:jc w:val="center"/>
        <w:rPr>
          <w:rFonts w:hint="eastAsia"/>
        </w:rPr>
      </w:pPr>
      <w:r>
        <w:rPr>
          <w:rFonts w:ascii="Calibri" w:hAnsi="Calibri" w:cs="Calibri"/>
          <w:b/>
          <w:color w:val="000000"/>
        </w:rPr>
        <w:t xml:space="preserve">7. CRITÉRIOS DE RECEBIMENTO </w:t>
      </w:r>
      <w:proofErr w:type="gramStart"/>
      <w:r>
        <w:rPr>
          <w:rFonts w:ascii="Calibri" w:hAnsi="Calibri" w:cs="Calibri"/>
          <w:b/>
          <w:color w:val="000000"/>
        </w:rPr>
        <w:t>E  PAGAMENTO</w:t>
      </w:r>
      <w:proofErr w:type="gramEnd"/>
    </w:p>
    <w:p w14:paraId="22D59A9B" w14:textId="77777777" w:rsidR="00084D5B" w:rsidRDefault="00084D5B" w:rsidP="00084D5B">
      <w:pPr>
        <w:jc w:val="both"/>
        <w:rPr>
          <w:rFonts w:ascii="Calibri" w:hAnsi="Calibri" w:cs="Calibri"/>
          <w:b/>
          <w:color w:val="000000"/>
        </w:rPr>
      </w:pPr>
    </w:p>
    <w:p w14:paraId="7798E2EE" w14:textId="77777777" w:rsidR="00084D5B" w:rsidRDefault="00084D5B" w:rsidP="00084D5B">
      <w:pPr>
        <w:jc w:val="both"/>
        <w:rPr>
          <w:rFonts w:hint="eastAsia"/>
        </w:rPr>
      </w:pPr>
      <w:r>
        <w:rPr>
          <w:rFonts w:ascii="Calibri" w:hAnsi="Calibri" w:cs="Calibri"/>
          <w:b/>
          <w:bCs/>
          <w:color w:val="000000"/>
        </w:rPr>
        <w:t>7.1.</w:t>
      </w:r>
      <w:r>
        <w:rPr>
          <w:rFonts w:ascii="Calibri" w:hAnsi="Calibri" w:cs="Calibri"/>
          <w:color w:val="000000"/>
        </w:rPr>
        <w:t xml:space="preserve"> Os bens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 e na proposta.</w:t>
      </w:r>
    </w:p>
    <w:p w14:paraId="3F46AE43" w14:textId="77777777" w:rsidR="00084D5B" w:rsidRDefault="00084D5B" w:rsidP="00084D5B">
      <w:pPr>
        <w:jc w:val="both"/>
        <w:rPr>
          <w:rFonts w:ascii="Calibri" w:hAnsi="Calibri" w:cs="Calibri"/>
          <w:color w:val="000000"/>
        </w:rPr>
      </w:pPr>
    </w:p>
    <w:p w14:paraId="1598061A" w14:textId="1813F4C9" w:rsidR="00084D5B" w:rsidRDefault="00084D5B" w:rsidP="00084D5B">
      <w:pPr>
        <w:jc w:val="both"/>
        <w:rPr>
          <w:rFonts w:hint="eastAsia"/>
        </w:rPr>
      </w:pPr>
      <w:r>
        <w:rPr>
          <w:rFonts w:ascii="Calibri" w:hAnsi="Calibri" w:cs="Calibri"/>
          <w:b/>
          <w:bCs/>
          <w:color w:val="000000"/>
        </w:rPr>
        <w:t xml:space="preserve">7.2. </w:t>
      </w:r>
      <w:r>
        <w:rPr>
          <w:rFonts w:ascii="Calibri" w:hAnsi="Calibri" w:cs="Calibri"/>
          <w:color w:val="000000"/>
        </w:rPr>
        <w:t xml:space="preserve">Os bens poderão ser rejeitados, no todo ou em parte, inclusive antes do recebimento provisório, quando em </w:t>
      </w:r>
      <w:r w:rsidRPr="00EA134D">
        <w:rPr>
          <w:rFonts w:ascii="Calibri" w:hAnsi="Calibri" w:cs="Calibri"/>
          <w:color w:val="000000"/>
        </w:rPr>
        <w:t xml:space="preserve">desacordo com as especificações constantes no Termo de Referência e na proposta, devendo ser substituídos no prazo de </w:t>
      </w:r>
      <w:r w:rsidR="003957D2">
        <w:rPr>
          <w:rFonts w:ascii="Calibri" w:hAnsi="Calibri" w:cs="Calibri"/>
          <w:color w:val="000000"/>
        </w:rPr>
        <w:t>5</w:t>
      </w:r>
      <w:r w:rsidRPr="00EA134D">
        <w:rPr>
          <w:rFonts w:ascii="Calibri" w:hAnsi="Calibri" w:cs="Calibri"/>
          <w:color w:val="000000"/>
        </w:rPr>
        <w:t xml:space="preserve"> (</w:t>
      </w:r>
      <w:r w:rsidR="003957D2">
        <w:rPr>
          <w:rFonts w:ascii="Calibri" w:hAnsi="Calibri" w:cs="Calibri"/>
          <w:color w:val="000000"/>
        </w:rPr>
        <w:t>cinco</w:t>
      </w:r>
      <w:r w:rsidRPr="00EA134D">
        <w:rPr>
          <w:rFonts w:ascii="Calibri" w:hAnsi="Calibri" w:cs="Calibri"/>
          <w:color w:val="000000"/>
        </w:rPr>
        <w:t>) dias, a contar da notificação da contratada, às suas custas, sem prejuízo da aplicação das penalidades.</w:t>
      </w:r>
    </w:p>
    <w:p w14:paraId="042ECB0C" w14:textId="77777777" w:rsidR="00084D5B" w:rsidRDefault="00084D5B" w:rsidP="00084D5B">
      <w:pPr>
        <w:jc w:val="both"/>
        <w:rPr>
          <w:rFonts w:ascii="Calibri" w:hAnsi="Calibri" w:cs="Calibri"/>
          <w:color w:val="000000"/>
        </w:rPr>
      </w:pPr>
    </w:p>
    <w:p w14:paraId="3068B95D" w14:textId="0904F617" w:rsidR="00084D5B" w:rsidRDefault="00084D5B" w:rsidP="00084D5B">
      <w:pPr>
        <w:jc w:val="both"/>
        <w:rPr>
          <w:rFonts w:hint="eastAsia"/>
        </w:rPr>
      </w:pPr>
      <w:r>
        <w:rPr>
          <w:rFonts w:ascii="Calibri" w:hAnsi="Calibri" w:cs="Calibri"/>
          <w:b/>
          <w:bCs/>
          <w:color w:val="000000"/>
        </w:rPr>
        <w:t>7.</w:t>
      </w:r>
      <w:r w:rsidR="00DC7CFE">
        <w:rPr>
          <w:rFonts w:ascii="Calibri" w:hAnsi="Calibri" w:cs="Calibri"/>
          <w:b/>
          <w:bCs/>
          <w:color w:val="000000"/>
        </w:rPr>
        <w:t>3</w:t>
      </w:r>
      <w:r>
        <w:rPr>
          <w:rFonts w:ascii="Calibri" w:hAnsi="Calibri" w:cs="Calibri"/>
          <w:b/>
          <w:bCs/>
          <w:color w:val="000000"/>
        </w:rPr>
        <w:t xml:space="preserve">. </w:t>
      </w:r>
      <w:r>
        <w:rPr>
          <w:rFonts w:ascii="Calibri" w:hAnsi="Calibri" w:cs="Calibri"/>
          <w:color w:val="000000"/>
        </w:rPr>
        <w:t>No caso de controvérsia sobre a execução do objeto, quanto à dimensão, qualidade e quantidade, deverá ser observado o teor do art. 143 da Lei nº 14.133, de 2021, comunicando-se à empresa para emissão de Nota Fiscal no que pertine à parcela incontroversa da execução do objeto, para efeito de liquidação e pagamento.</w:t>
      </w:r>
    </w:p>
    <w:p w14:paraId="3C9BEEAA" w14:textId="77777777" w:rsidR="00084D5B" w:rsidRDefault="00084D5B" w:rsidP="00084D5B">
      <w:pPr>
        <w:jc w:val="both"/>
        <w:rPr>
          <w:rFonts w:ascii="Calibri" w:hAnsi="Calibri" w:cs="Calibri"/>
          <w:color w:val="000000"/>
        </w:rPr>
      </w:pPr>
    </w:p>
    <w:p w14:paraId="451FCD58" w14:textId="1F672468" w:rsidR="00084D5B" w:rsidRDefault="00084D5B" w:rsidP="00084D5B">
      <w:pPr>
        <w:jc w:val="both"/>
        <w:rPr>
          <w:rFonts w:hint="eastAsia"/>
        </w:rPr>
      </w:pPr>
      <w:r>
        <w:rPr>
          <w:rFonts w:ascii="Calibri" w:hAnsi="Calibri" w:cs="Calibri"/>
          <w:b/>
          <w:bCs/>
          <w:color w:val="000000"/>
        </w:rPr>
        <w:t>7.</w:t>
      </w:r>
      <w:r w:rsidR="00DC7CFE">
        <w:rPr>
          <w:rFonts w:ascii="Calibri" w:hAnsi="Calibri" w:cs="Calibri"/>
          <w:b/>
          <w:bCs/>
          <w:color w:val="000000"/>
        </w:rPr>
        <w:t>4</w:t>
      </w:r>
      <w:r>
        <w:rPr>
          <w:rFonts w:ascii="Calibri" w:hAnsi="Calibri" w:cs="Calibri"/>
          <w:b/>
          <w:bCs/>
          <w:color w:val="000000"/>
        </w:rPr>
        <w:t>.</w:t>
      </w:r>
      <w:r>
        <w:rPr>
          <w:rFonts w:ascii="Calibri" w:hAnsi="Calibri" w:cs="Calibri"/>
          <w:color w:val="000000"/>
        </w:rPr>
        <w:t xml:space="preserve"> O prazo para a solução, pelo contratado, de inconsistências na execução do objeto ou de saneamento da nota fiscal ou de instrumento de cobrança equivalente, verificadas pela Administração </w:t>
      </w:r>
      <w:r>
        <w:rPr>
          <w:rFonts w:ascii="Calibri" w:hAnsi="Calibri" w:cs="Calibri"/>
          <w:color w:val="000000"/>
        </w:rPr>
        <w:lastRenderedPageBreak/>
        <w:t>durante a análise prévia à liquidação de despesa, não será computado para os fins do recebimento definitivo.</w:t>
      </w:r>
    </w:p>
    <w:p w14:paraId="70157DC9" w14:textId="77777777" w:rsidR="00084D5B" w:rsidRDefault="00084D5B" w:rsidP="00084D5B">
      <w:pPr>
        <w:jc w:val="both"/>
        <w:rPr>
          <w:rFonts w:ascii="Calibri" w:hAnsi="Calibri" w:cs="Calibri"/>
          <w:color w:val="000000"/>
        </w:rPr>
      </w:pPr>
    </w:p>
    <w:p w14:paraId="0387798A" w14:textId="50B41F4B" w:rsidR="00084D5B" w:rsidRDefault="00084D5B" w:rsidP="00084D5B">
      <w:pPr>
        <w:jc w:val="both"/>
        <w:rPr>
          <w:rFonts w:hint="eastAsia"/>
        </w:rPr>
      </w:pPr>
      <w:r>
        <w:rPr>
          <w:rFonts w:ascii="Calibri" w:hAnsi="Calibri" w:cs="Calibri"/>
          <w:b/>
          <w:bCs/>
          <w:color w:val="000000"/>
        </w:rPr>
        <w:t>7.</w:t>
      </w:r>
      <w:r w:rsidR="00DC7CFE">
        <w:rPr>
          <w:rFonts w:ascii="Calibri" w:hAnsi="Calibri" w:cs="Calibri"/>
          <w:b/>
          <w:bCs/>
          <w:color w:val="000000"/>
        </w:rPr>
        <w:t>5</w:t>
      </w:r>
      <w:r>
        <w:rPr>
          <w:rFonts w:ascii="Calibri" w:hAnsi="Calibri" w:cs="Calibri"/>
          <w:b/>
          <w:bCs/>
          <w:color w:val="000000"/>
        </w:rPr>
        <w:t xml:space="preserve">. </w:t>
      </w:r>
      <w:r>
        <w:rPr>
          <w:rFonts w:ascii="Calibri" w:hAnsi="Calibri" w:cs="Calibri"/>
          <w:color w:val="000000"/>
        </w:rPr>
        <w:t>O recebimento provisório ou definitivo não excluirá a responsabilidade civil pela solidez e pela segurança do serviço nem a responsabilidade ético-profissional pela perfeita execução do contrato.</w:t>
      </w:r>
    </w:p>
    <w:p w14:paraId="7F4E5DCC" w14:textId="77777777" w:rsidR="00084D5B" w:rsidRDefault="00084D5B" w:rsidP="00084D5B">
      <w:pPr>
        <w:jc w:val="both"/>
        <w:rPr>
          <w:rFonts w:ascii="Calibri" w:hAnsi="Calibri" w:cs="Calibri"/>
          <w:color w:val="000000"/>
        </w:rPr>
      </w:pPr>
    </w:p>
    <w:p w14:paraId="7C7163ED" w14:textId="403AFE3E" w:rsidR="00084D5B" w:rsidRDefault="00084D5B" w:rsidP="00084D5B">
      <w:pPr>
        <w:jc w:val="both"/>
        <w:rPr>
          <w:rFonts w:hint="eastAsia"/>
        </w:rPr>
      </w:pPr>
      <w:r>
        <w:rPr>
          <w:rFonts w:ascii="Calibri" w:hAnsi="Calibri" w:cs="Calibri"/>
          <w:b/>
          <w:bCs/>
          <w:color w:val="000000"/>
        </w:rPr>
        <w:t>7.</w:t>
      </w:r>
      <w:r w:rsidR="00DC7CFE">
        <w:rPr>
          <w:rFonts w:ascii="Calibri" w:hAnsi="Calibri" w:cs="Calibri"/>
          <w:b/>
          <w:bCs/>
          <w:color w:val="000000"/>
        </w:rPr>
        <w:t>6</w:t>
      </w:r>
      <w:r>
        <w:rPr>
          <w:rFonts w:ascii="Calibri" w:hAnsi="Calibri" w:cs="Calibri"/>
          <w:b/>
          <w:bCs/>
          <w:color w:val="000000"/>
        </w:rPr>
        <w:t>.</w:t>
      </w:r>
      <w:r>
        <w:rPr>
          <w:rFonts w:ascii="Calibri" w:hAnsi="Calibri" w:cs="Calibri"/>
          <w:color w:val="000000"/>
        </w:rPr>
        <w:t xml:space="preserve"> O pagamento será efetuado em até </w:t>
      </w:r>
      <w:r w:rsidR="003957D2">
        <w:rPr>
          <w:rFonts w:ascii="Calibri" w:hAnsi="Calibri" w:cs="Calibri"/>
          <w:color w:val="000000"/>
        </w:rPr>
        <w:t>10</w:t>
      </w:r>
      <w:r>
        <w:rPr>
          <w:rFonts w:ascii="Calibri" w:hAnsi="Calibri" w:cs="Calibri"/>
          <w:color w:val="000000"/>
        </w:rPr>
        <w:t xml:space="preserve"> dias</w:t>
      </w:r>
      <w:r w:rsidR="003957D2">
        <w:rPr>
          <w:rFonts w:ascii="Calibri" w:hAnsi="Calibri" w:cs="Calibri"/>
          <w:color w:val="000000"/>
        </w:rPr>
        <w:t xml:space="preserve"> úteis</w:t>
      </w:r>
      <w:r>
        <w:rPr>
          <w:rFonts w:ascii="Calibri" w:hAnsi="Calibri" w:cs="Calibri"/>
          <w:color w:val="000000"/>
        </w:rPr>
        <w:t>, a contar do recebimento do equipamento acompanhado da Nota Fiscal e atestado de recebimento emitido pelo fiscal do contrato, conforme cronograma emitido pela Administração.</w:t>
      </w:r>
    </w:p>
    <w:p w14:paraId="25136F04" w14:textId="77777777" w:rsidR="00084D5B" w:rsidRDefault="00084D5B" w:rsidP="00084D5B">
      <w:pPr>
        <w:jc w:val="both"/>
        <w:rPr>
          <w:rFonts w:ascii="Calibri" w:hAnsi="Calibri" w:cs="Calibri"/>
          <w:color w:val="000000"/>
        </w:rPr>
      </w:pPr>
    </w:p>
    <w:p w14:paraId="75969FED" w14:textId="0BE240E9" w:rsidR="00084D5B" w:rsidRDefault="00084D5B" w:rsidP="00084D5B">
      <w:pPr>
        <w:jc w:val="both"/>
        <w:rPr>
          <w:rFonts w:hint="eastAsia"/>
        </w:rPr>
      </w:pPr>
      <w:r>
        <w:rPr>
          <w:rFonts w:ascii="Calibri" w:hAnsi="Calibri" w:cs="Calibri"/>
          <w:b/>
          <w:bCs/>
          <w:color w:val="000000"/>
        </w:rPr>
        <w:t>7.</w:t>
      </w:r>
      <w:r w:rsidR="00DC7CFE">
        <w:rPr>
          <w:rFonts w:ascii="Calibri" w:hAnsi="Calibri" w:cs="Calibri"/>
          <w:b/>
          <w:bCs/>
          <w:color w:val="000000"/>
        </w:rPr>
        <w:t>7</w:t>
      </w:r>
      <w:r>
        <w:rPr>
          <w:rFonts w:ascii="Calibri" w:hAnsi="Calibri" w:cs="Calibri"/>
          <w:b/>
          <w:bCs/>
          <w:color w:val="000000"/>
        </w:rPr>
        <w:t>.</w:t>
      </w:r>
      <w:r>
        <w:rPr>
          <w:rFonts w:ascii="Calibri" w:hAnsi="Calibri" w:cs="Calibri"/>
          <w:color w:val="000000"/>
        </w:rPr>
        <w:t xml:space="preserve"> O pagamento será realizado por meio de ordem bancária, para crédito em banco, agência e </w:t>
      </w:r>
      <w:r w:rsidR="00A97A62">
        <w:rPr>
          <w:rFonts w:ascii="Calibri" w:hAnsi="Calibri" w:cs="Calibri"/>
          <w:color w:val="000000"/>
        </w:rPr>
        <w:t>conta corrente</w:t>
      </w:r>
      <w:r>
        <w:rPr>
          <w:rFonts w:ascii="Calibri" w:hAnsi="Calibri" w:cs="Calibri"/>
          <w:color w:val="000000"/>
        </w:rPr>
        <w:t xml:space="preserve"> indicados pelo contratado.</w:t>
      </w:r>
    </w:p>
    <w:p w14:paraId="2E823F22" w14:textId="77777777" w:rsidR="00084D5B" w:rsidRDefault="00084D5B" w:rsidP="00084D5B">
      <w:pPr>
        <w:jc w:val="both"/>
        <w:rPr>
          <w:rFonts w:ascii="Calibri" w:hAnsi="Calibri" w:cs="Calibri"/>
          <w:color w:val="000000"/>
        </w:rPr>
      </w:pPr>
    </w:p>
    <w:p w14:paraId="55BCD4E4" w14:textId="573F4993" w:rsidR="00084D5B" w:rsidRDefault="00084D5B" w:rsidP="00084D5B">
      <w:pPr>
        <w:jc w:val="both"/>
        <w:rPr>
          <w:rFonts w:hint="eastAsia"/>
        </w:rPr>
      </w:pPr>
      <w:r>
        <w:rPr>
          <w:rFonts w:ascii="Calibri" w:hAnsi="Calibri" w:cs="Calibri"/>
          <w:b/>
          <w:bCs/>
          <w:color w:val="000000"/>
        </w:rPr>
        <w:t>7.</w:t>
      </w:r>
      <w:r w:rsidR="00DC7CFE">
        <w:rPr>
          <w:rFonts w:ascii="Calibri" w:hAnsi="Calibri" w:cs="Calibri"/>
          <w:b/>
          <w:bCs/>
          <w:color w:val="000000"/>
        </w:rPr>
        <w:t>8</w:t>
      </w:r>
      <w:r>
        <w:rPr>
          <w:rFonts w:ascii="Calibri" w:hAnsi="Calibri" w:cs="Calibri"/>
          <w:b/>
          <w:bCs/>
          <w:color w:val="000000"/>
        </w:rPr>
        <w:t xml:space="preserve">. </w:t>
      </w:r>
      <w:r>
        <w:rPr>
          <w:rFonts w:ascii="Calibri" w:hAnsi="Calibri" w:cs="Calibri"/>
          <w:color w:val="000000"/>
        </w:rPr>
        <w:t>Quando do pagamento, será efetuada a retenção tributária prevista na legislação aplicável.</w:t>
      </w:r>
    </w:p>
    <w:p w14:paraId="48400AFD" w14:textId="77777777" w:rsidR="00084D5B" w:rsidRDefault="00084D5B" w:rsidP="00084D5B">
      <w:pPr>
        <w:jc w:val="both"/>
        <w:rPr>
          <w:rFonts w:ascii="Calibri" w:hAnsi="Calibri" w:cs="Calibri"/>
          <w:b/>
          <w:bCs/>
          <w:color w:val="000000"/>
        </w:rPr>
      </w:pPr>
    </w:p>
    <w:p w14:paraId="5BF275C8" w14:textId="69BF7440" w:rsidR="00084D5B" w:rsidRDefault="00084D5B" w:rsidP="00084D5B">
      <w:pPr>
        <w:jc w:val="both"/>
        <w:rPr>
          <w:rFonts w:hint="eastAsia"/>
        </w:rPr>
      </w:pPr>
      <w:r>
        <w:rPr>
          <w:rFonts w:ascii="Calibri" w:hAnsi="Calibri" w:cs="Calibri"/>
          <w:b/>
          <w:bCs/>
          <w:color w:val="000000"/>
        </w:rPr>
        <w:t>7.</w:t>
      </w:r>
      <w:r w:rsidR="00DC7CFE">
        <w:rPr>
          <w:rFonts w:ascii="Calibri" w:hAnsi="Calibri" w:cs="Calibri"/>
          <w:b/>
          <w:bCs/>
          <w:color w:val="000000"/>
        </w:rPr>
        <w:t>9</w:t>
      </w:r>
      <w:r>
        <w:rPr>
          <w:rFonts w:ascii="Calibri" w:hAnsi="Calibri" w:cs="Calibri"/>
          <w:b/>
          <w:bCs/>
          <w:color w:val="000000"/>
        </w:rPr>
        <w:t>.</w:t>
      </w:r>
      <w:r>
        <w:rPr>
          <w:rFonts w:ascii="Calibri" w:hAnsi="Calibri" w:cs="Calibri"/>
          <w:color w:val="000000"/>
        </w:rPr>
        <w:t xml:space="preserve">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F9D6CBE" w14:textId="77777777" w:rsidR="00084D5B" w:rsidRDefault="00084D5B" w:rsidP="00084D5B">
      <w:pPr>
        <w:jc w:val="both"/>
        <w:rPr>
          <w:rFonts w:ascii="Calibri" w:hAnsi="Calibri" w:cs="Calibri"/>
        </w:rPr>
      </w:pPr>
    </w:p>
    <w:p w14:paraId="207243D2" w14:textId="77777777" w:rsidR="00084D5B" w:rsidRDefault="00084D5B" w:rsidP="00084D5B">
      <w:pPr>
        <w:shd w:val="clear" w:color="auto" w:fill="C0C0C0"/>
        <w:jc w:val="center"/>
        <w:rPr>
          <w:rFonts w:hint="eastAsia"/>
        </w:rPr>
      </w:pPr>
      <w:r>
        <w:rPr>
          <w:rFonts w:ascii="Calibri" w:hAnsi="Calibri" w:cs="Calibri"/>
          <w:b/>
          <w:color w:val="000000"/>
        </w:rPr>
        <w:t>8. FORMA E CRITÉRIOS DE SELEÇÃO DO FORNECEDOR/PRESTADOR DE SERVIÇO</w:t>
      </w:r>
    </w:p>
    <w:p w14:paraId="5AA08948" w14:textId="77777777" w:rsidR="00084D5B" w:rsidRDefault="00084D5B" w:rsidP="00084D5B">
      <w:pPr>
        <w:jc w:val="both"/>
        <w:rPr>
          <w:rFonts w:ascii="Calibri" w:hAnsi="Calibri" w:cs="Calibri"/>
          <w:b/>
          <w:bCs/>
          <w:color w:val="000000"/>
        </w:rPr>
      </w:pPr>
    </w:p>
    <w:p w14:paraId="5BBF7F9F" w14:textId="77777777" w:rsidR="00084D5B" w:rsidRDefault="00084D5B" w:rsidP="00084D5B">
      <w:pPr>
        <w:jc w:val="both"/>
        <w:rPr>
          <w:rFonts w:hint="eastAsia"/>
        </w:rPr>
      </w:pPr>
      <w:r>
        <w:rPr>
          <w:rFonts w:ascii="Calibri" w:hAnsi="Calibri" w:cs="Calibri"/>
          <w:b/>
          <w:bCs/>
          <w:color w:val="000000"/>
        </w:rPr>
        <w:t>8.1.</w:t>
      </w:r>
      <w:r>
        <w:rPr>
          <w:rFonts w:ascii="Calibri" w:hAnsi="Calibri" w:cs="Calibri"/>
          <w:color w:val="000000"/>
        </w:rPr>
        <w:t xml:space="preserve"> A contratação será realizada por meio de licitação, na modalidade Pregão, na sua forma eletrônica, com critério de julgamento por</w:t>
      </w:r>
      <w:r>
        <w:rPr>
          <w:rFonts w:ascii="Calibri" w:hAnsi="Calibri" w:cs="Calibri"/>
          <w:i/>
          <w:iCs/>
          <w:color w:val="000000"/>
        </w:rPr>
        <w:t xml:space="preserve"> menor preço,</w:t>
      </w:r>
      <w:r>
        <w:rPr>
          <w:rFonts w:ascii="Calibri" w:hAnsi="Calibri" w:cs="Calibri"/>
          <w:color w:val="000000"/>
        </w:rPr>
        <w:t xml:space="preserve"> nos termos dos artigos 6º, inciso XLI, 17, § 2º, e 34, todos da Lei Federal nº 14.133/2021.</w:t>
      </w:r>
    </w:p>
    <w:p w14:paraId="5C8FE940" w14:textId="77777777" w:rsidR="00084D5B" w:rsidRDefault="00084D5B" w:rsidP="00084D5B">
      <w:pPr>
        <w:jc w:val="both"/>
        <w:rPr>
          <w:rFonts w:ascii="Calibri" w:hAnsi="Calibri" w:cs="Calibri"/>
          <w:color w:val="000000"/>
        </w:rPr>
      </w:pPr>
    </w:p>
    <w:p w14:paraId="17F42B12" w14:textId="77777777" w:rsidR="00084D5B" w:rsidRDefault="00084D5B" w:rsidP="00084D5B">
      <w:pPr>
        <w:jc w:val="both"/>
        <w:rPr>
          <w:rFonts w:hint="eastAsia"/>
        </w:rPr>
      </w:pPr>
      <w:r>
        <w:rPr>
          <w:rFonts w:ascii="Calibri" w:hAnsi="Calibri" w:cs="Calibri"/>
          <w:b/>
          <w:bCs/>
          <w:color w:val="000000"/>
        </w:rPr>
        <w:t>8.2.</w:t>
      </w:r>
      <w:r>
        <w:rPr>
          <w:rFonts w:ascii="Calibri" w:hAnsi="Calibri" w:cs="Calibri"/>
          <w:color w:val="000000"/>
        </w:rPr>
        <w:t xml:space="preserve"> Para fornecimento/prestação dos serviços pretendidos os eventuais interessados deverão comprovar que atuam em ramo de atividade compatível com o objeto da licitação, bem como apresentar os seguintes documentos a título habilitação, nos termos do art. 62 da Lei Federal nº 14.133/2021:</w:t>
      </w:r>
    </w:p>
    <w:p w14:paraId="0D251DD2" w14:textId="77777777" w:rsidR="00084D5B" w:rsidRDefault="00084D5B" w:rsidP="00084D5B">
      <w:pPr>
        <w:jc w:val="both"/>
        <w:rPr>
          <w:rFonts w:ascii="Calibri" w:hAnsi="Calibri" w:cs="Calibri"/>
          <w:color w:val="000000"/>
        </w:rPr>
      </w:pPr>
    </w:p>
    <w:p w14:paraId="63A05AD2" w14:textId="01E0E491" w:rsidR="00084D5B" w:rsidRDefault="00084D5B" w:rsidP="00084D5B">
      <w:pPr>
        <w:jc w:val="both"/>
        <w:rPr>
          <w:rFonts w:ascii="Calibri" w:hAnsi="Calibri" w:cs="Calibri"/>
          <w:color w:val="000000"/>
        </w:rPr>
      </w:pPr>
      <w:r>
        <w:rPr>
          <w:rFonts w:ascii="Calibri" w:hAnsi="Calibri" w:cs="Calibri"/>
          <w:b/>
          <w:bCs/>
          <w:color w:val="000000"/>
        </w:rPr>
        <w:t>HABILITAÇÃO JURÍDICA</w:t>
      </w:r>
    </w:p>
    <w:p w14:paraId="19C927CC" w14:textId="77777777" w:rsidR="00084D5B" w:rsidRDefault="00084D5B" w:rsidP="00084D5B">
      <w:pPr>
        <w:jc w:val="both"/>
        <w:rPr>
          <w:rFonts w:hint="eastAsia"/>
        </w:rPr>
      </w:pPr>
      <w:r>
        <w:rPr>
          <w:rFonts w:ascii="Calibri" w:hAnsi="Calibri" w:cs="Calibri"/>
          <w:b/>
          <w:bCs/>
          <w:color w:val="000000"/>
        </w:rPr>
        <w:t>a)</w:t>
      </w:r>
      <w:r>
        <w:rPr>
          <w:rFonts w:ascii="Calibri" w:hAnsi="Calibri" w:cs="Calibri"/>
          <w:color w:val="000000"/>
        </w:rPr>
        <w:t xml:space="preserve"> Empresário individual: inscrição no Registro Público de Empresas Mercantis, a cargo da Junta Comercial da respectiva sede; </w:t>
      </w:r>
    </w:p>
    <w:p w14:paraId="55087A1A" w14:textId="77777777" w:rsidR="00084D5B" w:rsidRDefault="00084D5B" w:rsidP="00084D5B">
      <w:pPr>
        <w:jc w:val="both"/>
        <w:rPr>
          <w:rFonts w:ascii="Calibri" w:hAnsi="Calibri" w:cs="Calibri"/>
          <w:color w:val="000000"/>
        </w:rPr>
      </w:pPr>
    </w:p>
    <w:p w14:paraId="41410BBD" w14:textId="77777777" w:rsidR="00084D5B" w:rsidRDefault="00084D5B" w:rsidP="00084D5B">
      <w:pPr>
        <w:jc w:val="both"/>
        <w:rPr>
          <w:rFonts w:hint="eastAsia"/>
        </w:rPr>
      </w:pPr>
      <w:r>
        <w:rPr>
          <w:rFonts w:ascii="Calibri" w:hAnsi="Calibri" w:cs="Calibri"/>
          <w:b/>
          <w:bCs/>
          <w:color w:val="000000"/>
        </w:rPr>
        <w:t>b)</w:t>
      </w:r>
      <w:r>
        <w:rPr>
          <w:rFonts w:ascii="Calibri" w:hAnsi="Calibri" w:cs="Calibri"/>
          <w:color w:val="000000"/>
        </w:rPr>
        <w:t xml:space="preserve"> Microempreendedor Individual - MEI: Certificado da Condição de Microempreendedor Individual;</w:t>
      </w:r>
    </w:p>
    <w:p w14:paraId="776C38C2" w14:textId="77777777" w:rsidR="00084D5B" w:rsidRDefault="00084D5B" w:rsidP="00084D5B">
      <w:pPr>
        <w:jc w:val="both"/>
        <w:rPr>
          <w:rFonts w:ascii="Calibri" w:hAnsi="Calibri" w:cs="Calibri"/>
          <w:color w:val="000000"/>
        </w:rPr>
      </w:pPr>
    </w:p>
    <w:p w14:paraId="0DCA6849" w14:textId="77777777" w:rsidR="00084D5B" w:rsidRDefault="00084D5B" w:rsidP="00084D5B">
      <w:pPr>
        <w:jc w:val="both"/>
        <w:rPr>
          <w:rFonts w:hint="eastAsia"/>
        </w:rPr>
      </w:pPr>
      <w:r>
        <w:rPr>
          <w:rFonts w:ascii="Calibri" w:hAnsi="Calibri" w:cs="Calibri"/>
          <w:b/>
          <w:bCs/>
          <w:color w:val="000000"/>
        </w:rPr>
        <w:t>c)</w:t>
      </w:r>
      <w:r>
        <w:rPr>
          <w:rFonts w:ascii="Calibri" w:hAnsi="Calibri" w:cs="Calibri"/>
          <w:color w:val="000000"/>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290F6B19" w14:textId="77777777" w:rsidR="00084D5B" w:rsidRDefault="00084D5B" w:rsidP="00084D5B">
      <w:pPr>
        <w:jc w:val="both"/>
        <w:rPr>
          <w:rFonts w:ascii="Calibri" w:hAnsi="Calibri" w:cs="Calibri"/>
          <w:color w:val="000000"/>
        </w:rPr>
      </w:pPr>
    </w:p>
    <w:p w14:paraId="4F8C68DC" w14:textId="77777777" w:rsidR="00084D5B" w:rsidRDefault="00084D5B" w:rsidP="00084D5B">
      <w:pPr>
        <w:jc w:val="both"/>
        <w:rPr>
          <w:rFonts w:hint="eastAsia"/>
        </w:rPr>
      </w:pPr>
      <w:r>
        <w:rPr>
          <w:rFonts w:ascii="Calibri" w:hAnsi="Calibri" w:cs="Calibri"/>
          <w:b/>
          <w:bCs/>
          <w:color w:val="000000"/>
        </w:rPr>
        <w:t>d)</w:t>
      </w:r>
      <w:r>
        <w:rPr>
          <w:rFonts w:ascii="Calibri" w:hAnsi="Calibri" w:cs="Calibri"/>
          <w:color w:val="000000"/>
        </w:rPr>
        <w:t xml:space="preserv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w:t>
      </w:r>
    </w:p>
    <w:p w14:paraId="589FA466" w14:textId="77777777" w:rsidR="00084D5B" w:rsidRDefault="00084D5B" w:rsidP="00084D5B">
      <w:pPr>
        <w:jc w:val="both"/>
        <w:rPr>
          <w:rFonts w:ascii="Calibri" w:hAnsi="Calibri" w:cs="Calibri"/>
          <w:color w:val="000000"/>
        </w:rPr>
      </w:pPr>
    </w:p>
    <w:p w14:paraId="7F72CD25" w14:textId="77777777" w:rsidR="00084D5B" w:rsidRDefault="00084D5B" w:rsidP="00084D5B">
      <w:pPr>
        <w:jc w:val="both"/>
        <w:rPr>
          <w:rFonts w:hint="eastAsia"/>
        </w:rPr>
      </w:pPr>
      <w:r>
        <w:rPr>
          <w:rFonts w:ascii="Calibri" w:hAnsi="Calibri" w:cs="Calibri"/>
          <w:b/>
          <w:bCs/>
          <w:color w:val="000000"/>
        </w:rPr>
        <w:lastRenderedPageBreak/>
        <w:t>e)</w:t>
      </w:r>
      <w:r>
        <w:rPr>
          <w:rFonts w:ascii="Calibri" w:hAnsi="Calibri" w:cs="Calibri"/>
          <w:color w:val="000000"/>
        </w:rPr>
        <w:t xml:space="preserve"> Sociedade simples: inscrição do ato constitutivo no Registro Civil de Pessoas Jurídicas do local de sua sede, acompanhada de documento comprobatório de seus administradores;</w:t>
      </w:r>
    </w:p>
    <w:p w14:paraId="7234FA73" w14:textId="77777777" w:rsidR="00084D5B" w:rsidRDefault="00084D5B" w:rsidP="00084D5B">
      <w:pPr>
        <w:jc w:val="both"/>
        <w:rPr>
          <w:rFonts w:ascii="Calibri" w:eastAsia="Calibri" w:hAnsi="Calibri" w:cs="Calibri"/>
          <w:color w:val="000000"/>
        </w:rPr>
      </w:pPr>
    </w:p>
    <w:p w14:paraId="75791146" w14:textId="77777777" w:rsidR="00084D5B" w:rsidRDefault="00084D5B" w:rsidP="00084D5B">
      <w:pPr>
        <w:jc w:val="both"/>
        <w:rPr>
          <w:rFonts w:hint="eastAsia"/>
        </w:rPr>
      </w:pPr>
      <w:r>
        <w:rPr>
          <w:rFonts w:ascii="Calibri" w:hAnsi="Calibri" w:cs="Calibri"/>
          <w:b/>
          <w:bCs/>
          <w:color w:val="000000"/>
        </w:rPr>
        <w:t>f)</w:t>
      </w:r>
      <w:r>
        <w:rPr>
          <w:rFonts w:ascii="Calibri" w:hAnsi="Calibri" w:cs="Calibri"/>
          <w:color w:val="000000"/>
        </w:rPr>
        <w:t xml:space="preserv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4098A23E" w14:textId="77777777" w:rsidR="00084D5B" w:rsidRDefault="00084D5B" w:rsidP="00084D5B">
      <w:pPr>
        <w:jc w:val="both"/>
        <w:rPr>
          <w:rFonts w:ascii="Calibri" w:hAnsi="Calibri" w:cs="Calibri"/>
          <w:color w:val="000000"/>
        </w:rPr>
      </w:pPr>
    </w:p>
    <w:p w14:paraId="3A94E915" w14:textId="77777777" w:rsidR="00084D5B" w:rsidRDefault="00084D5B" w:rsidP="00084D5B">
      <w:pPr>
        <w:jc w:val="both"/>
        <w:rPr>
          <w:rFonts w:hint="eastAsia"/>
        </w:rPr>
      </w:pPr>
      <w:r>
        <w:rPr>
          <w:rFonts w:ascii="Calibri" w:hAnsi="Calibri" w:cs="Calibri"/>
          <w:b/>
          <w:bCs/>
          <w:color w:val="000000"/>
        </w:rPr>
        <w:t>g)</w:t>
      </w:r>
      <w:r>
        <w:rPr>
          <w:rFonts w:ascii="Calibri" w:hAnsi="Calibri" w:cs="Calibri"/>
          <w:color w:val="000000"/>
        </w:rPr>
        <w:t xml:space="preserve"> Sociedade cooperativa: ata de fundação e estatuto social, com a ata da assembleia que o aprovou, devidamente arquivado na Junta Comercial ou inscrito no Registro Civil das Pessoas Jurídicas da respectiva sede.</w:t>
      </w:r>
    </w:p>
    <w:p w14:paraId="7DBEAC2F" w14:textId="77777777" w:rsidR="00084D5B" w:rsidRDefault="00084D5B" w:rsidP="00084D5B">
      <w:pPr>
        <w:jc w:val="both"/>
        <w:rPr>
          <w:rFonts w:hint="eastAsia"/>
        </w:rPr>
      </w:pPr>
      <w:r>
        <w:rPr>
          <w:rFonts w:ascii="Calibri" w:eastAsia="Calibri" w:hAnsi="Calibri" w:cs="Calibri"/>
          <w:color w:val="000000"/>
        </w:rPr>
        <w:t xml:space="preserve">      </w:t>
      </w:r>
    </w:p>
    <w:p w14:paraId="16E073F3" w14:textId="77777777" w:rsidR="00084D5B" w:rsidRDefault="00084D5B" w:rsidP="00084D5B">
      <w:pPr>
        <w:jc w:val="both"/>
        <w:rPr>
          <w:rFonts w:hint="eastAsia"/>
        </w:rPr>
      </w:pPr>
      <w:r>
        <w:rPr>
          <w:rFonts w:ascii="Calibri" w:hAnsi="Calibri" w:cs="Calibri"/>
          <w:b/>
          <w:bCs/>
          <w:color w:val="000000"/>
        </w:rPr>
        <w:t xml:space="preserve">h) </w:t>
      </w:r>
      <w:r>
        <w:rPr>
          <w:rFonts w:ascii="Calibri" w:hAnsi="Calibri" w:cs="Calibri"/>
          <w:color w:val="000000"/>
        </w:rPr>
        <w:t>Declaração de Idoneidade;</w:t>
      </w:r>
    </w:p>
    <w:p w14:paraId="3BCCE1E8" w14:textId="77777777" w:rsidR="00084D5B" w:rsidRDefault="00084D5B" w:rsidP="00084D5B">
      <w:pPr>
        <w:jc w:val="both"/>
        <w:rPr>
          <w:rFonts w:ascii="Calibri" w:hAnsi="Calibri" w:cs="Calibri"/>
          <w:color w:val="000000"/>
        </w:rPr>
      </w:pPr>
    </w:p>
    <w:p w14:paraId="3E0356B3" w14:textId="77777777" w:rsidR="00084D5B" w:rsidRDefault="00084D5B" w:rsidP="00084D5B">
      <w:pPr>
        <w:jc w:val="both"/>
        <w:rPr>
          <w:rFonts w:hint="eastAsia"/>
        </w:rPr>
      </w:pPr>
      <w:r>
        <w:rPr>
          <w:rFonts w:ascii="Calibri" w:hAnsi="Calibri" w:cs="Calibri"/>
          <w:b/>
          <w:bCs/>
          <w:color w:val="000000"/>
        </w:rPr>
        <w:t>i)</w:t>
      </w:r>
      <w:r>
        <w:rPr>
          <w:rFonts w:ascii="Calibri" w:hAnsi="Calibri" w:cs="Calibri"/>
          <w:color w:val="000000"/>
        </w:rPr>
        <w:t xml:space="preserve"> Declaração que atende ao disposto no artigo 7°, inciso XXXIII, da Constituição Federal, conforme o modelo do Decreto Federal n° 4.358/02;</w:t>
      </w:r>
    </w:p>
    <w:p w14:paraId="2121ED91" w14:textId="77777777" w:rsidR="00084D5B" w:rsidRDefault="00084D5B" w:rsidP="00084D5B">
      <w:pPr>
        <w:jc w:val="both"/>
        <w:rPr>
          <w:rFonts w:ascii="Calibri" w:hAnsi="Calibri" w:cs="Calibri"/>
          <w:color w:val="000000"/>
        </w:rPr>
      </w:pPr>
    </w:p>
    <w:p w14:paraId="2DA393AA" w14:textId="77777777" w:rsidR="00084D5B" w:rsidRDefault="00084D5B" w:rsidP="00084D5B">
      <w:pPr>
        <w:jc w:val="both"/>
        <w:rPr>
          <w:rFonts w:hint="eastAsia"/>
        </w:rPr>
      </w:pPr>
      <w:r>
        <w:rPr>
          <w:rFonts w:ascii="Calibri" w:hAnsi="Calibri" w:cs="Calibri"/>
          <w:color w:val="000000"/>
        </w:rPr>
        <w:t>Observação: Os documentos apresentados deverão estar acompanhados da última alteração ou da consolidação respectiva.</w:t>
      </w:r>
    </w:p>
    <w:p w14:paraId="7764BF3D" w14:textId="77777777" w:rsidR="00084D5B" w:rsidRDefault="00084D5B" w:rsidP="00084D5B">
      <w:pPr>
        <w:jc w:val="both"/>
        <w:rPr>
          <w:rFonts w:ascii="Calibri" w:hAnsi="Calibri" w:cs="Calibri"/>
          <w:color w:val="000000"/>
        </w:rPr>
      </w:pPr>
    </w:p>
    <w:p w14:paraId="5BE2A939" w14:textId="2BAD51D0" w:rsidR="00084D5B" w:rsidRDefault="00084D5B" w:rsidP="00084D5B">
      <w:pPr>
        <w:jc w:val="both"/>
        <w:rPr>
          <w:rFonts w:ascii="Calibri" w:hAnsi="Calibri" w:cs="Calibri"/>
          <w:color w:val="000000"/>
        </w:rPr>
      </w:pPr>
      <w:r>
        <w:rPr>
          <w:rFonts w:ascii="Calibri" w:hAnsi="Calibri" w:cs="Calibri"/>
          <w:b/>
          <w:bCs/>
          <w:color w:val="000000"/>
        </w:rPr>
        <w:t>HABILITAÇÃO FISCAL, SOCIAL E TRABALHISTA</w:t>
      </w:r>
    </w:p>
    <w:p w14:paraId="2182D53D" w14:textId="77777777" w:rsidR="00084D5B" w:rsidRDefault="00084D5B" w:rsidP="00084D5B">
      <w:pPr>
        <w:jc w:val="both"/>
        <w:rPr>
          <w:rFonts w:hint="eastAsia"/>
        </w:rPr>
      </w:pPr>
      <w:r>
        <w:rPr>
          <w:rFonts w:ascii="Calibri" w:hAnsi="Calibri" w:cs="Calibri"/>
          <w:b/>
          <w:bCs/>
          <w:color w:val="000000"/>
        </w:rPr>
        <w:t>a)</w:t>
      </w:r>
      <w:r>
        <w:rPr>
          <w:rFonts w:ascii="Calibri" w:hAnsi="Calibri" w:cs="Calibri"/>
          <w:color w:val="000000"/>
        </w:rPr>
        <w:t xml:space="preserve"> Prova de inscrição no Cadastro Nacional de Pessoas Jurídicas ou no Cadastro de Pessoas Físicas, conforme o caso;</w:t>
      </w:r>
    </w:p>
    <w:p w14:paraId="333B3D5C" w14:textId="77777777" w:rsidR="00084D5B" w:rsidRDefault="00084D5B" w:rsidP="00084D5B">
      <w:pPr>
        <w:jc w:val="both"/>
        <w:rPr>
          <w:rFonts w:ascii="Calibri" w:hAnsi="Calibri" w:cs="Calibri"/>
          <w:color w:val="000000"/>
        </w:rPr>
      </w:pPr>
    </w:p>
    <w:p w14:paraId="02ADAEBE" w14:textId="77777777" w:rsidR="00084D5B" w:rsidRDefault="00084D5B" w:rsidP="00084D5B">
      <w:pPr>
        <w:jc w:val="both"/>
        <w:rPr>
          <w:rFonts w:hint="eastAsia"/>
        </w:rPr>
      </w:pPr>
      <w:r>
        <w:rPr>
          <w:rFonts w:ascii="Calibri" w:hAnsi="Calibri" w:cs="Calibri"/>
          <w:b/>
          <w:bCs/>
          <w:color w:val="000000"/>
        </w:rPr>
        <w:t>b)</w:t>
      </w:r>
      <w:r>
        <w:rPr>
          <w:rFonts w:ascii="Calibri" w:hAnsi="Calibri" w:cs="Calibri"/>
          <w:color w:val="000000"/>
        </w:rPr>
        <w:t xml:space="preserve"> Prova de regularidade expedida pela Procuradoria Nacional da Fazenda (Certidão Conjunta de Débitos relativos a Tributos Federais e à Dívida Ativa da União).</w:t>
      </w:r>
    </w:p>
    <w:p w14:paraId="5C156AF7" w14:textId="77777777" w:rsidR="00084D5B" w:rsidRDefault="00084D5B" w:rsidP="00084D5B">
      <w:pPr>
        <w:jc w:val="both"/>
        <w:rPr>
          <w:rFonts w:ascii="Calibri" w:hAnsi="Calibri" w:cs="Calibri"/>
          <w:color w:val="000000"/>
        </w:rPr>
      </w:pPr>
    </w:p>
    <w:p w14:paraId="3CB56B90" w14:textId="77777777" w:rsidR="00084D5B" w:rsidRDefault="00084D5B" w:rsidP="00084D5B">
      <w:pPr>
        <w:jc w:val="both"/>
        <w:rPr>
          <w:rFonts w:hint="eastAsia"/>
        </w:rPr>
      </w:pPr>
      <w:r>
        <w:rPr>
          <w:rFonts w:ascii="Calibri" w:hAnsi="Calibri" w:cs="Calibri"/>
          <w:b/>
          <w:bCs/>
          <w:color w:val="000000"/>
        </w:rPr>
        <w:t xml:space="preserve">c) </w:t>
      </w:r>
      <w:r>
        <w:rPr>
          <w:rFonts w:ascii="Calibri" w:hAnsi="Calibri" w:cs="Calibri"/>
          <w:color w:val="000000"/>
        </w:rPr>
        <w:t>Prova de regularidade com a Fazenda Estadual.</w:t>
      </w:r>
    </w:p>
    <w:p w14:paraId="16EC3806" w14:textId="77777777" w:rsidR="00084D5B" w:rsidRDefault="00084D5B" w:rsidP="00084D5B">
      <w:pPr>
        <w:jc w:val="both"/>
        <w:rPr>
          <w:rFonts w:ascii="Calibri" w:hAnsi="Calibri" w:cs="Calibri"/>
          <w:color w:val="000000"/>
        </w:rPr>
      </w:pPr>
    </w:p>
    <w:p w14:paraId="7F2E074E" w14:textId="77777777" w:rsidR="00084D5B" w:rsidRDefault="00084D5B" w:rsidP="00084D5B">
      <w:pPr>
        <w:jc w:val="both"/>
        <w:rPr>
          <w:rFonts w:hint="eastAsia"/>
        </w:rPr>
      </w:pPr>
      <w:r>
        <w:rPr>
          <w:rFonts w:ascii="Calibri" w:hAnsi="Calibri" w:cs="Calibri"/>
          <w:b/>
          <w:bCs/>
          <w:color w:val="000000"/>
        </w:rPr>
        <w:t>d)</w:t>
      </w:r>
      <w:r>
        <w:rPr>
          <w:rFonts w:ascii="Calibri" w:hAnsi="Calibri" w:cs="Calibri"/>
          <w:color w:val="000000"/>
        </w:rPr>
        <w:t xml:space="preserve"> Prova de regularidade com a Fazenda Municipal, sendo da sede do Licitante.</w:t>
      </w:r>
    </w:p>
    <w:p w14:paraId="23DB4654" w14:textId="77777777" w:rsidR="00084D5B" w:rsidRDefault="00084D5B" w:rsidP="00084D5B">
      <w:pPr>
        <w:jc w:val="both"/>
        <w:rPr>
          <w:rFonts w:ascii="Calibri" w:hAnsi="Calibri" w:cs="Calibri"/>
          <w:color w:val="000000"/>
        </w:rPr>
      </w:pPr>
    </w:p>
    <w:p w14:paraId="2E25DC42" w14:textId="77777777" w:rsidR="00084D5B" w:rsidRDefault="00084D5B" w:rsidP="00084D5B">
      <w:pPr>
        <w:jc w:val="both"/>
        <w:rPr>
          <w:rFonts w:hint="eastAsia"/>
        </w:rPr>
      </w:pPr>
      <w:r>
        <w:rPr>
          <w:rFonts w:ascii="Calibri" w:hAnsi="Calibri" w:cs="Calibri"/>
          <w:b/>
          <w:bCs/>
          <w:color w:val="000000"/>
        </w:rPr>
        <w:t>e)</w:t>
      </w:r>
      <w:r>
        <w:rPr>
          <w:rFonts w:ascii="Calibri" w:hAnsi="Calibri" w:cs="Calibri"/>
          <w:color w:val="000000"/>
        </w:rPr>
        <w:t xml:space="preserve"> Prova de regularidade junto ao Fundo de Garantia por tempo de serviço (FGTS).</w:t>
      </w:r>
    </w:p>
    <w:p w14:paraId="7D7F9E59" w14:textId="77777777" w:rsidR="00084D5B" w:rsidRDefault="00084D5B" w:rsidP="00084D5B">
      <w:pPr>
        <w:jc w:val="both"/>
        <w:rPr>
          <w:rFonts w:ascii="Calibri" w:hAnsi="Calibri" w:cs="Calibri"/>
          <w:color w:val="000000"/>
        </w:rPr>
      </w:pPr>
    </w:p>
    <w:p w14:paraId="23EABC63" w14:textId="77777777" w:rsidR="00084D5B" w:rsidRDefault="00084D5B" w:rsidP="00084D5B">
      <w:pPr>
        <w:jc w:val="both"/>
        <w:rPr>
          <w:rFonts w:hint="eastAsia"/>
        </w:rPr>
      </w:pPr>
      <w:r>
        <w:rPr>
          <w:rFonts w:ascii="Calibri" w:hAnsi="Calibri" w:cs="Calibri"/>
          <w:b/>
          <w:bCs/>
          <w:color w:val="000000"/>
        </w:rPr>
        <w:t>f)</w:t>
      </w:r>
      <w:r>
        <w:rPr>
          <w:rFonts w:ascii="Calibri" w:hAnsi="Calibri" w:cs="Calibri"/>
          <w:color w:val="000000"/>
        </w:rPr>
        <w:t xml:space="preserve"> Certidão Negativa de Débitos Trabalhistas (obtida eletronicamente nos sites do TRT-4 e/ou Regional correspondente do licitante ou TST).</w:t>
      </w:r>
    </w:p>
    <w:p w14:paraId="7F49E5C5" w14:textId="77777777" w:rsidR="00084D5B" w:rsidRDefault="00084D5B" w:rsidP="00084D5B">
      <w:pPr>
        <w:jc w:val="both"/>
        <w:rPr>
          <w:rFonts w:ascii="Calibri" w:hAnsi="Calibri" w:cs="Calibri"/>
          <w:color w:val="000000"/>
        </w:rPr>
      </w:pPr>
    </w:p>
    <w:p w14:paraId="5100C587" w14:textId="77777777" w:rsidR="00084D5B" w:rsidRDefault="00084D5B" w:rsidP="00084D5B">
      <w:pPr>
        <w:jc w:val="both"/>
        <w:rPr>
          <w:rFonts w:hint="eastAsia"/>
        </w:rPr>
      </w:pPr>
      <w:r>
        <w:rPr>
          <w:rFonts w:ascii="Calibri" w:hAnsi="Calibri" w:cs="Calibri"/>
          <w:color w:val="000000"/>
        </w:rPr>
        <w:t>OBSERVAÇÃO: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25A6BBC3" w14:textId="77777777" w:rsidR="00084D5B" w:rsidRDefault="00084D5B" w:rsidP="00084D5B">
      <w:pPr>
        <w:jc w:val="both"/>
        <w:rPr>
          <w:rFonts w:ascii="Calibri" w:hAnsi="Calibri" w:cs="Calibri"/>
          <w:color w:val="000000"/>
        </w:rPr>
      </w:pPr>
    </w:p>
    <w:p w14:paraId="64136D64" w14:textId="332868D0" w:rsidR="00084D5B" w:rsidRDefault="00084D5B" w:rsidP="00084D5B">
      <w:pPr>
        <w:jc w:val="both"/>
        <w:rPr>
          <w:rFonts w:ascii="Calibri" w:hAnsi="Calibri" w:cs="Calibri"/>
          <w:color w:val="000000"/>
        </w:rPr>
      </w:pPr>
      <w:r>
        <w:rPr>
          <w:rFonts w:ascii="Calibri" w:hAnsi="Calibri" w:cs="Calibri"/>
          <w:b/>
          <w:bCs/>
          <w:color w:val="000000"/>
        </w:rPr>
        <w:t>HABILITAÇÃO ECONÔMICO-FINANCEIRA</w:t>
      </w:r>
    </w:p>
    <w:p w14:paraId="58588439" w14:textId="3049D2A6" w:rsidR="00084D5B" w:rsidRDefault="00084D5B" w:rsidP="00084D5B">
      <w:pPr>
        <w:jc w:val="both"/>
        <w:rPr>
          <w:rFonts w:ascii="Calibri" w:hAnsi="Calibri" w:cs="Calibri"/>
          <w:color w:val="000000"/>
        </w:rPr>
      </w:pPr>
      <w:r>
        <w:rPr>
          <w:rFonts w:ascii="Calibri" w:hAnsi="Calibri" w:cs="Calibri"/>
          <w:color w:val="000000"/>
        </w:rPr>
        <w:t>a) Certidão negativa de falência ou concordata expedida pelo distribuidor da sede da pessoa jurídica, em prazo não superior a 90 (noventa) dias da data da apresentação do documento;</w:t>
      </w:r>
    </w:p>
    <w:p w14:paraId="1B22F10A" w14:textId="2685D218" w:rsidR="00A97A62" w:rsidRDefault="00A97A62" w:rsidP="00084D5B">
      <w:pPr>
        <w:jc w:val="both"/>
        <w:rPr>
          <w:rFonts w:ascii="Calibri" w:hAnsi="Calibri" w:cs="Calibri"/>
          <w:color w:val="000000"/>
        </w:rPr>
      </w:pPr>
    </w:p>
    <w:p w14:paraId="76D9A4CD" w14:textId="1694549F" w:rsidR="00A97A62" w:rsidRDefault="00A97A62" w:rsidP="00084D5B">
      <w:pPr>
        <w:jc w:val="both"/>
        <w:rPr>
          <w:rFonts w:ascii="Calibri" w:hAnsi="Calibri" w:cs="Calibri"/>
          <w:color w:val="000000"/>
        </w:rPr>
      </w:pPr>
    </w:p>
    <w:p w14:paraId="537F0CE3" w14:textId="77777777" w:rsidR="00A97A62" w:rsidRDefault="00A97A62" w:rsidP="00084D5B">
      <w:pPr>
        <w:jc w:val="both"/>
        <w:rPr>
          <w:rFonts w:ascii="Calibri" w:hAnsi="Calibri" w:cs="Calibri"/>
          <w:color w:val="000000"/>
        </w:rPr>
      </w:pPr>
    </w:p>
    <w:p w14:paraId="68BD5E4A" w14:textId="3F9BC831" w:rsidR="00084D5B" w:rsidRDefault="00084D5B" w:rsidP="00084D5B">
      <w:pPr>
        <w:jc w:val="both"/>
        <w:rPr>
          <w:rFonts w:ascii="Calibri" w:eastAsia="Calibri" w:hAnsi="Calibri" w:cs="Calibri"/>
          <w:color w:val="000000"/>
        </w:rPr>
      </w:pPr>
      <w:r>
        <w:rPr>
          <w:rFonts w:ascii="Calibri" w:eastAsia="Calibri" w:hAnsi="Calibri" w:cs="Calibri"/>
          <w:color w:val="000000"/>
        </w:rPr>
        <w:t xml:space="preserve">  </w:t>
      </w:r>
    </w:p>
    <w:p w14:paraId="776E5EBB" w14:textId="4C1E31FD" w:rsidR="005166BA" w:rsidRPr="005166BA" w:rsidRDefault="005166BA" w:rsidP="005166BA">
      <w:pPr>
        <w:jc w:val="both"/>
        <w:rPr>
          <w:rFonts w:asciiTheme="minorHAnsi" w:hAnsiTheme="minorHAnsi" w:cstheme="minorHAnsi"/>
        </w:rPr>
      </w:pPr>
      <w:r w:rsidRPr="005166BA">
        <w:rPr>
          <w:rFonts w:asciiTheme="minorHAnsi" w:hAnsiTheme="minorHAnsi" w:cstheme="minorHAnsi"/>
          <w:b/>
          <w:bCs/>
        </w:rPr>
        <w:lastRenderedPageBreak/>
        <w:t>HABILITAÇÃO TÉCNICA</w:t>
      </w:r>
    </w:p>
    <w:p w14:paraId="3A99B70E" w14:textId="4A5EADB2" w:rsidR="005166BA" w:rsidRPr="005166BA" w:rsidRDefault="005166BA" w:rsidP="005166BA">
      <w:pPr>
        <w:jc w:val="both"/>
        <w:rPr>
          <w:rFonts w:asciiTheme="minorHAnsi" w:hAnsiTheme="minorHAnsi" w:cstheme="minorHAnsi"/>
        </w:rPr>
      </w:pPr>
      <w:bookmarkStart w:id="2" w:name="_Hlk202359461"/>
      <w:r w:rsidRPr="005166BA">
        <w:rPr>
          <w:rFonts w:asciiTheme="minorHAnsi" w:hAnsiTheme="minorHAnsi" w:cstheme="minorHAnsi"/>
        </w:rPr>
        <w:t>a</w:t>
      </w:r>
      <w:r>
        <w:rPr>
          <w:rFonts w:asciiTheme="minorHAnsi" w:hAnsiTheme="minorHAnsi" w:cstheme="minorHAnsi"/>
        </w:rPr>
        <w:t xml:space="preserve">) </w:t>
      </w:r>
      <w:r w:rsidRPr="005166BA">
        <w:rPr>
          <w:rFonts w:asciiTheme="minorHAnsi" w:hAnsiTheme="minorHAnsi" w:cstheme="minorHAnsi"/>
        </w:rPr>
        <w:t>Para os itens saneantes/desinfetantes</w:t>
      </w:r>
      <w:r>
        <w:rPr>
          <w:rFonts w:asciiTheme="minorHAnsi" w:hAnsiTheme="minorHAnsi" w:cstheme="minorHAnsi"/>
        </w:rPr>
        <w:t xml:space="preserve"> em que licitante for o vencedor provisório,</w:t>
      </w:r>
      <w:r w:rsidRPr="005166BA">
        <w:rPr>
          <w:rFonts w:asciiTheme="minorHAnsi" w:hAnsiTheme="minorHAnsi" w:cstheme="minorHAnsi"/>
        </w:rPr>
        <w:t xml:space="preserve"> deverá ser apresentado o registro na Agência Nacional de Vigilância Sanitária (ANVISA), em estrita observância aos preceitos da Lei nº 6.360/76 e de seu Regulamento baixado pelo Decreto nº 8077, de 14 de agosto de 2013, atendidas, ainda, as normas expressas na Resolução RDC nº 185-ANVISA de 22 de outubro de 2001. Caso o produto seja dispensado do registro, a empresa deverá apresentar o Certificado de Dispensa de Registro. </w:t>
      </w:r>
    </w:p>
    <w:bookmarkEnd w:id="2"/>
    <w:p w14:paraId="565BCA47" w14:textId="77777777" w:rsidR="005166BA" w:rsidRDefault="005166BA" w:rsidP="00084D5B">
      <w:pPr>
        <w:jc w:val="both"/>
        <w:rPr>
          <w:rFonts w:hint="eastAsia"/>
        </w:rPr>
      </w:pPr>
    </w:p>
    <w:p w14:paraId="379588EE" w14:textId="77777777" w:rsidR="00084D5B" w:rsidRDefault="00084D5B" w:rsidP="00084D5B">
      <w:pPr>
        <w:shd w:val="clear" w:color="auto" w:fill="C0C0C0"/>
        <w:jc w:val="center"/>
        <w:rPr>
          <w:rFonts w:hint="eastAsia"/>
        </w:rPr>
      </w:pPr>
      <w:r>
        <w:rPr>
          <w:rFonts w:ascii="Calibri" w:hAnsi="Calibri" w:cs="Calibri"/>
          <w:b/>
          <w:color w:val="000000"/>
        </w:rPr>
        <w:t>9. ESTIMATIVA DO VALOR DA CONTRATAÇÃO</w:t>
      </w:r>
    </w:p>
    <w:p w14:paraId="7EB2F104" w14:textId="77777777" w:rsidR="00084D5B" w:rsidRDefault="00084D5B" w:rsidP="00084D5B">
      <w:pPr>
        <w:jc w:val="both"/>
        <w:rPr>
          <w:rFonts w:hint="eastAsia"/>
        </w:rPr>
      </w:pPr>
    </w:p>
    <w:p w14:paraId="31D52F80" w14:textId="3884889E" w:rsidR="00084D5B" w:rsidRDefault="00084D5B" w:rsidP="00084D5B">
      <w:pPr>
        <w:jc w:val="both"/>
        <w:rPr>
          <w:rFonts w:hint="eastAsia"/>
        </w:rPr>
      </w:pPr>
      <w:r w:rsidRPr="00A97A62">
        <w:rPr>
          <w:rFonts w:ascii="Calibri" w:hAnsi="Calibri" w:cs="Calibri"/>
          <w:b/>
          <w:bCs/>
          <w:color w:val="000000"/>
        </w:rPr>
        <w:t>9.1.</w:t>
      </w:r>
      <w:r w:rsidRPr="00A97A62">
        <w:rPr>
          <w:rFonts w:ascii="Calibri" w:hAnsi="Calibri" w:cs="Calibri"/>
          <w:color w:val="000000"/>
        </w:rPr>
        <w:t xml:space="preserve"> O custo estimado total da contratação é </w:t>
      </w:r>
      <w:r w:rsidR="00A97A62" w:rsidRPr="00A97A62">
        <w:rPr>
          <w:rFonts w:ascii="Calibri" w:hAnsi="Calibri" w:cs="Calibri"/>
          <w:color w:val="000000"/>
        </w:rPr>
        <w:t xml:space="preserve">de </w:t>
      </w:r>
      <w:r w:rsidR="00A97A62" w:rsidRPr="00A97A62">
        <w:rPr>
          <w:rFonts w:ascii="Calibri" w:hAnsi="Calibri" w:cs="Calibri"/>
          <w:b/>
          <w:bCs/>
          <w:color w:val="000000"/>
        </w:rPr>
        <w:t>R$</w:t>
      </w:r>
      <w:r w:rsidR="00A97A62">
        <w:rPr>
          <w:rFonts w:ascii="Calibri" w:hAnsi="Calibri" w:cs="Calibri"/>
          <w:color w:val="000000"/>
        </w:rPr>
        <w:t xml:space="preserve"> </w:t>
      </w:r>
      <w:r w:rsidR="00A97A62" w:rsidRPr="00A97A62">
        <w:rPr>
          <w:rFonts w:ascii="Calibri" w:hAnsi="Calibri" w:cs="Calibri"/>
          <w:b/>
          <w:bCs/>
          <w:color w:val="000000"/>
        </w:rPr>
        <w:t>415.358,85</w:t>
      </w:r>
      <w:r w:rsidR="00A97A62" w:rsidRPr="00A97A62">
        <w:rPr>
          <w:rFonts w:ascii="Calibri" w:hAnsi="Calibri" w:cs="Calibri"/>
          <w:color w:val="000000"/>
        </w:rPr>
        <w:t xml:space="preserve"> (quatrocentos e quinze mil, trezentos cinquenta e oito reais, oitenta e cinco centavos), </w:t>
      </w:r>
      <w:r w:rsidRPr="00A97A62">
        <w:rPr>
          <w:rFonts w:ascii="Calibri" w:hAnsi="Calibri" w:cs="Calibri"/>
          <w:color w:val="000000"/>
        </w:rPr>
        <w:t>conforme custos apostos na</w:t>
      </w:r>
      <w:r w:rsidR="00DC7CFE" w:rsidRPr="00A97A62">
        <w:rPr>
          <w:rFonts w:ascii="Calibri" w:hAnsi="Calibri" w:cs="Calibri"/>
          <w:color w:val="000000"/>
        </w:rPr>
        <w:t xml:space="preserve"> planilha</w:t>
      </w:r>
      <w:r w:rsidRPr="00A97A62">
        <w:rPr>
          <w:rFonts w:ascii="Calibri" w:hAnsi="Calibri" w:cs="Calibri"/>
          <w:color w:val="000000"/>
        </w:rPr>
        <w:t xml:space="preserve"> em anexo.</w:t>
      </w:r>
    </w:p>
    <w:p w14:paraId="5A8BFD84" w14:textId="77777777" w:rsidR="00084D5B" w:rsidRDefault="00084D5B" w:rsidP="00084D5B">
      <w:pPr>
        <w:jc w:val="both"/>
        <w:rPr>
          <w:rFonts w:ascii="Calibri" w:hAnsi="Calibri" w:cs="Calibri"/>
          <w:color w:val="000000"/>
        </w:rPr>
      </w:pPr>
    </w:p>
    <w:p w14:paraId="47899DC0" w14:textId="77777777" w:rsidR="00084D5B" w:rsidRDefault="00084D5B" w:rsidP="00084D5B">
      <w:pPr>
        <w:jc w:val="both"/>
        <w:rPr>
          <w:rFonts w:hint="eastAsia"/>
        </w:rPr>
      </w:pPr>
      <w:r>
        <w:rPr>
          <w:rFonts w:ascii="Calibri" w:hAnsi="Calibri" w:cs="Calibri"/>
          <w:b/>
          <w:bCs/>
          <w:color w:val="000000"/>
        </w:rPr>
        <w:t>9.2.</w:t>
      </w:r>
      <w:r>
        <w:rPr>
          <w:rFonts w:ascii="Calibri" w:hAnsi="Calibri" w:cs="Calibri"/>
          <w:color w:val="000000"/>
        </w:rPr>
        <w:t xml:space="preserve"> A estimativa de custo levou em consideração o risco envolvido na contratação e sua alocação entre contratante e contratado, conforme especificado na matriz de risco constante do Contrato.</w:t>
      </w:r>
    </w:p>
    <w:p w14:paraId="05759EB4" w14:textId="77777777" w:rsidR="00084D5B" w:rsidRDefault="00084D5B" w:rsidP="00084D5B">
      <w:pPr>
        <w:jc w:val="both"/>
        <w:rPr>
          <w:rFonts w:hint="eastAsia"/>
        </w:rPr>
      </w:pPr>
    </w:p>
    <w:p w14:paraId="0C560B9A" w14:textId="1F2E5016" w:rsidR="00084D5B" w:rsidRDefault="00084D5B" w:rsidP="00084D5B">
      <w:pPr>
        <w:jc w:val="both"/>
        <w:rPr>
          <w:rFonts w:ascii="Calibri" w:hAnsi="Calibri" w:cs="Calibri"/>
          <w:color w:val="000000"/>
        </w:rPr>
      </w:pPr>
      <w:r w:rsidRPr="00D252EA">
        <w:rPr>
          <w:rFonts w:ascii="Calibri" w:hAnsi="Calibri" w:cs="Calibri"/>
          <w:b/>
          <w:bCs/>
          <w:color w:val="000000"/>
        </w:rPr>
        <w:t>9.3.</w:t>
      </w:r>
      <w:r w:rsidRPr="00D252EA">
        <w:rPr>
          <w:rFonts w:ascii="Calibri" w:hAnsi="Calibri" w:cs="Calibri"/>
          <w:color w:val="000000"/>
        </w:rPr>
        <w:t xml:space="preserve"> Vislumbra-se que tal valor é compatível com o praticado pelo mercado correspondente, observando-se o disposto no Decreto Municipal n.º 1723-4/2024</w:t>
      </w:r>
      <w:r w:rsidRPr="00E62565">
        <w:rPr>
          <w:rFonts w:ascii="Calibri" w:hAnsi="Calibri" w:cs="Calibri"/>
          <w:color w:val="000000"/>
        </w:rPr>
        <w:t>,</w:t>
      </w:r>
      <w:r w:rsidRPr="00D252EA">
        <w:rPr>
          <w:rFonts w:ascii="Calibri" w:hAnsi="Calibri" w:cs="Calibri"/>
          <w:color w:val="000000"/>
        </w:rPr>
        <w:t xml:space="preserve"> nos termos do art. 23, § 1º, da Lei Federal nº 14.133/2021.</w:t>
      </w:r>
    </w:p>
    <w:p w14:paraId="4EC32EDD" w14:textId="30E9AA14" w:rsidR="005B2F40" w:rsidRDefault="005B2F40" w:rsidP="00084D5B">
      <w:pPr>
        <w:jc w:val="both"/>
        <w:rPr>
          <w:rFonts w:ascii="Calibri" w:hAnsi="Calibri" w:cs="Calibri"/>
          <w:color w:val="000000"/>
        </w:rPr>
      </w:pPr>
    </w:p>
    <w:p w14:paraId="0F2E9A49" w14:textId="24E645C4" w:rsidR="005B2F40" w:rsidRDefault="005B2F40" w:rsidP="00084D5B">
      <w:pPr>
        <w:jc w:val="both"/>
        <w:rPr>
          <w:rFonts w:hint="eastAsia"/>
        </w:rPr>
      </w:pPr>
      <w:r w:rsidRPr="005B2F40">
        <w:rPr>
          <w:rFonts w:ascii="Calibri" w:hAnsi="Calibri" w:cs="Calibri"/>
          <w:b/>
          <w:bCs/>
          <w:color w:val="000000"/>
        </w:rPr>
        <w:t>9.4.</w:t>
      </w:r>
      <w:r>
        <w:rPr>
          <w:rFonts w:ascii="Calibri" w:hAnsi="Calibri" w:cs="Calibri"/>
          <w:color w:val="000000"/>
        </w:rPr>
        <w:t xml:space="preserve"> Os valores de referência para aquisição foram definidos pela média dos preços auferidos no planejamento da contratação. Forma pesquisados preços em fornecedores locais, escolhidos por serem sediados na região e contratados habituais da administração pública. Também, foi realizada pesquisa em sites oficiais.</w:t>
      </w:r>
    </w:p>
    <w:p w14:paraId="5C07CCDD" w14:textId="77777777" w:rsidR="00084D5B" w:rsidRDefault="00084D5B" w:rsidP="00084D5B">
      <w:pPr>
        <w:jc w:val="both"/>
        <w:rPr>
          <w:rFonts w:hint="eastAsia"/>
        </w:rPr>
      </w:pPr>
    </w:p>
    <w:p w14:paraId="324B23C9" w14:textId="77777777" w:rsidR="00084D5B" w:rsidRDefault="00084D5B" w:rsidP="00084D5B">
      <w:pPr>
        <w:shd w:val="clear" w:color="auto" w:fill="C0C0C0"/>
        <w:jc w:val="center"/>
        <w:rPr>
          <w:rFonts w:hint="eastAsia"/>
        </w:rPr>
      </w:pPr>
      <w:r>
        <w:rPr>
          <w:rFonts w:ascii="Calibri" w:hAnsi="Calibri" w:cs="Calibri"/>
          <w:b/>
          <w:color w:val="000000"/>
        </w:rPr>
        <w:t>10.  ADEQUAÇÃO ORÇAMENTÁRIA</w:t>
      </w:r>
    </w:p>
    <w:p w14:paraId="07A8A646" w14:textId="77777777" w:rsidR="00084D5B" w:rsidRDefault="00084D5B" w:rsidP="00084D5B">
      <w:pPr>
        <w:spacing w:line="100" w:lineRule="atLeast"/>
        <w:jc w:val="right"/>
        <w:rPr>
          <w:rFonts w:hint="eastAsia"/>
        </w:rPr>
      </w:pPr>
    </w:p>
    <w:p w14:paraId="6BFF6D25" w14:textId="77777777" w:rsidR="00084D5B" w:rsidRDefault="00084D5B" w:rsidP="00084D5B">
      <w:pPr>
        <w:spacing w:line="100" w:lineRule="atLeast"/>
        <w:jc w:val="both"/>
        <w:rPr>
          <w:rFonts w:ascii="Calibri" w:hAnsi="Calibri" w:cs="Calibri"/>
          <w:color w:val="000000"/>
        </w:rPr>
      </w:pPr>
      <w:r>
        <w:rPr>
          <w:rFonts w:ascii="Calibri" w:hAnsi="Calibri" w:cs="Calibri"/>
          <w:b/>
          <w:bCs/>
          <w:color w:val="000000"/>
        </w:rPr>
        <w:t>10.1.</w:t>
      </w:r>
      <w:r>
        <w:rPr>
          <w:rFonts w:ascii="Calibri" w:hAnsi="Calibri" w:cs="Calibri"/>
          <w:color w:val="000000"/>
        </w:rPr>
        <w:t xml:space="preserve"> O dispêndio financeiro decorrente da contratação ora pretendida decorrerá da dotação orçamentária:</w:t>
      </w:r>
    </w:p>
    <w:p w14:paraId="410B1A9B" w14:textId="77777777" w:rsidR="00084D5B" w:rsidRDefault="00084D5B" w:rsidP="00084D5B">
      <w:pPr>
        <w:spacing w:line="100" w:lineRule="atLeast"/>
        <w:jc w:val="both"/>
        <w:rPr>
          <w:rFonts w:ascii="Calibri" w:hAnsi="Calibri" w:cs="Calibri"/>
          <w:color w:val="000000"/>
        </w:rPr>
      </w:pPr>
    </w:p>
    <w:p w14:paraId="62087104" w14:textId="216E583F" w:rsidR="00084D5B" w:rsidRPr="00D4328A" w:rsidRDefault="00084D5B" w:rsidP="00084D5B">
      <w:pPr>
        <w:spacing w:line="100" w:lineRule="atLeast"/>
        <w:jc w:val="both"/>
        <w:rPr>
          <w:rFonts w:ascii="Calibri" w:hAnsi="Calibri" w:cs="Calibri"/>
          <w:color w:val="000000"/>
        </w:rPr>
      </w:pPr>
      <w:r w:rsidRPr="00D4328A">
        <w:rPr>
          <w:rFonts w:ascii="Calibri" w:hAnsi="Calibri" w:cs="Calibri"/>
          <w:color w:val="000000"/>
        </w:rPr>
        <w:t xml:space="preserve">Despesa </w:t>
      </w:r>
      <w:r w:rsidR="00D4328A">
        <w:rPr>
          <w:rFonts w:ascii="Calibri" w:hAnsi="Calibri" w:cs="Calibri"/>
          <w:color w:val="000000"/>
        </w:rPr>
        <w:t>4066</w:t>
      </w:r>
    </w:p>
    <w:p w14:paraId="78E495F1" w14:textId="309FE816" w:rsidR="00084D5B" w:rsidRPr="00D4328A" w:rsidRDefault="00084D5B" w:rsidP="00084D5B">
      <w:pPr>
        <w:spacing w:line="100" w:lineRule="atLeast"/>
        <w:jc w:val="both"/>
        <w:rPr>
          <w:rFonts w:ascii="Calibri" w:hAnsi="Calibri" w:cs="Calibri"/>
          <w:color w:val="000000"/>
        </w:rPr>
      </w:pPr>
      <w:r w:rsidRPr="00D4328A">
        <w:rPr>
          <w:rFonts w:ascii="Calibri" w:hAnsi="Calibri" w:cs="Calibri"/>
          <w:color w:val="000000"/>
        </w:rPr>
        <w:t>0</w:t>
      </w:r>
      <w:r w:rsidR="00D4328A">
        <w:rPr>
          <w:rFonts w:ascii="Calibri" w:hAnsi="Calibri" w:cs="Calibri"/>
          <w:color w:val="000000"/>
        </w:rPr>
        <w:t>4</w:t>
      </w:r>
      <w:r w:rsidRPr="00D4328A">
        <w:rPr>
          <w:rFonts w:ascii="Calibri" w:hAnsi="Calibri" w:cs="Calibri"/>
          <w:color w:val="000000"/>
        </w:rPr>
        <w:t>. Secretária Municipal d</w:t>
      </w:r>
      <w:r w:rsidR="00D4328A">
        <w:rPr>
          <w:rFonts w:ascii="Calibri" w:hAnsi="Calibri" w:cs="Calibri"/>
          <w:color w:val="000000"/>
        </w:rPr>
        <w:t>a Administração e Finanças</w:t>
      </w:r>
    </w:p>
    <w:p w14:paraId="7459498A" w14:textId="41F4441F" w:rsidR="00084D5B" w:rsidRPr="00D4328A" w:rsidRDefault="00084D5B" w:rsidP="00084D5B">
      <w:pPr>
        <w:spacing w:line="100" w:lineRule="atLeast"/>
        <w:jc w:val="both"/>
        <w:rPr>
          <w:rFonts w:ascii="Calibri" w:hAnsi="Calibri" w:cs="Calibri"/>
          <w:color w:val="000000"/>
        </w:rPr>
      </w:pPr>
      <w:r w:rsidRPr="00D4328A">
        <w:rPr>
          <w:rFonts w:ascii="Calibri" w:hAnsi="Calibri" w:cs="Calibri"/>
          <w:color w:val="000000"/>
        </w:rPr>
        <w:t>01. S</w:t>
      </w:r>
      <w:r w:rsidR="00D4328A">
        <w:rPr>
          <w:rFonts w:ascii="Calibri" w:hAnsi="Calibri" w:cs="Calibri"/>
          <w:color w:val="000000"/>
        </w:rPr>
        <w:t>AF</w:t>
      </w:r>
    </w:p>
    <w:p w14:paraId="2067313D" w14:textId="06F49D41" w:rsidR="00084D5B" w:rsidRPr="00D4328A" w:rsidRDefault="00D4328A" w:rsidP="00084D5B">
      <w:pPr>
        <w:spacing w:line="100" w:lineRule="atLeast"/>
        <w:jc w:val="both"/>
        <w:rPr>
          <w:rFonts w:ascii="Calibri" w:hAnsi="Calibri" w:cs="Calibri"/>
          <w:color w:val="000000"/>
        </w:rPr>
      </w:pPr>
      <w:r>
        <w:rPr>
          <w:rFonts w:ascii="Calibri" w:hAnsi="Calibri" w:cs="Calibri"/>
          <w:color w:val="000000"/>
        </w:rPr>
        <w:t>04. Administração</w:t>
      </w:r>
    </w:p>
    <w:p w14:paraId="31D8BF9C" w14:textId="61D39AFA" w:rsidR="00084D5B" w:rsidRPr="00D4328A" w:rsidRDefault="00D4328A" w:rsidP="00084D5B">
      <w:pPr>
        <w:spacing w:line="100" w:lineRule="atLeast"/>
        <w:jc w:val="both"/>
        <w:rPr>
          <w:rFonts w:ascii="Calibri" w:hAnsi="Calibri" w:cs="Calibri"/>
          <w:color w:val="000000"/>
        </w:rPr>
      </w:pPr>
      <w:r>
        <w:rPr>
          <w:rFonts w:ascii="Calibri" w:hAnsi="Calibri" w:cs="Calibri"/>
          <w:color w:val="000000"/>
        </w:rPr>
        <w:t>122</w:t>
      </w:r>
      <w:r w:rsidR="00146AB8">
        <w:rPr>
          <w:rFonts w:ascii="Calibri" w:hAnsi="Calibri" w:cs="Calibri"/>
          <w:color w:val="000000"/>
        </w:rPr>
        <w:t>. Administração Geral</w:t>
      </w:r>
    </w:p>
    <w:p w14:paraId="633BA454" w14:textId="3FDC766F" w:rsidR="00084D5B" w:rsidRPr="00D4328A" w:rsidRDefault="00084D5B" w:rsidP="00084D5B">
      <w:pPr>
        <w:spacing w:line="100" w:lineRule="atLeast"/>
        <w:jc w:val="both"/>
        <w:rPr>
          <w:rFonts w:ascii="Calibri" w:hAnsi="Calibri" w:cs="Calibri"/>
          <w:color w:val="000000"/>
        </w:rPr>
      </w:pPr>
      <w:r w:rsidRPr="00D4328A">
        <w:rPr>
          <w:rFonts w:ascii="Calibri" w:hAnsi="Calibri" w:cs="Calibri"/>
          <w:color w:val="000000"/>
        </w:rPr>
        <w:t>000</w:t>
      </w:r>
      <w:r w:rsidR="00146AB8">
        <w:rPr>
          <w:rFonts w:ascii="Calibri" w:hAnsi="Calibri" w:cs="Calibri"/>
          <w:color w:val="000000"/>
        </w:rPr>
        <w:t>6</w:t>
      </w:r>
      <w:r w:rsidRPr="00D4328A">
        <w:rPr>
          <w:rFonts w:ascii="Calibri" w:hAnsi="Calibri" w:cs="Calibri"/>
          <w:color w:val="000000"/>
        </w:rPr>
        <w:t xml:space="preserve">. </w:t>
      </w:r>
      <w:r w:rsidR="00146AB8">
        <w:rPr>
          <w:rFonts w:ascii="Calibri" w:hAnsi="Calibri" w:cs="Calibri"/>
          <w:color w:val="000000"/>
        </w:rPr>
        <w:t>Apoio Administrativo do Executivo</w:t>
      </w:r>
    </w:p>
    <w:p w14:paraId="021C107F" w14:textId="41C05BA2" w:rsidR="00084D5B" w:rsidRPr="00D4328A" w:rsidRDefault="00146AB8" w:rsidP="00084D5B">
      <w:pPr>
        <w:spacing w:line="100" w:lineRule="atLeast"/>
        <w:jc w:val="both"/>
        <w:rPr>
          <w:rFonts w:ascii="Calibri" w:hAnsi="Calibri" w:cs="Calibri"/>
          <w:color w:val="000000"/>
        </w:rPr>
      </w:pPr>
      <w:r>
        <w:rPr>
          <w:rFonts w:ascii="Calibri" w:hAnsi="Calibri" w:cs="Calibri"/>
          <w:color w:val="000000"/>
        </w:rPr>
        <w:t>2007</w:t>
      </w:r>
      <w:r w:rsidR="00084D5B" w:rsidRPr="00D4328A">
        <w:rPr>
          <w:rFonts w:ascii="Calibri" w:hAnsi="Calibri" w:cs="Calibri"/>
          <w:color w:val="000000"/>
        </w:rPr>
        <w:t xml:space="preserve">. </w:t>
      </w:r>
      <w:r>
        <w:rPr>
          <w:rFonts w:ascii="Calibri" w:hAnsi="Calibri" w:cs="Calibri"/>
          <w:color w:val="000000"/>
        </w:rPr>
        <w:t>Manut. Secretaria da Administração e Finanças</w:t>
      </w:r>
    </w:p>
    <w:p w14:paraId="3F5692E8" w14:textId="77777777" w:rsidR="00146AB8" w:rsidRDefault="00146AB8" w:rsidP="00084D5B">
      <w:pPr>
        <w:spacing w:line="100" w:lineRule="atLeast"/>
        <w:jc w:val="both"/>
        <w:rPr>
          <w:rFonts w:ascii="Calibri" w:hAnsi="Calibri" w:cs="Calibri"/>
          <w:color w:val="000000"/>
        </w:rPr>
      </w:pPr>
      <w:r>
        <w:rPr>
          <w:rFonts w:ascii="Calibri" w:hAnsi="Calibri" w:cs="Calibri"/>
          <w:color w:val="000000"/>
        </w:rPr>
        <w:t>3.3.3.9.0.30.2.2.00.00.00</w:t>
      </w:r>
      <w:r w:rsidR="00084D5B" w:rsidRPr="00D4328A">
        <w:rPr>
          <w:rFonts w:ascii="Calibri" w:hAnsi="Calibri" w:cs="Calibri"/>
          <w:color w:val="000000"/>
        </w:rPr>
        <w:t xml:space="preserve"> – </w:t>
      </w:r>
      <w:r>
        <w:rPr>
          <w:rFonts w:ascii="Calibri" w:hAnsi="Calibri" w:cs="Calibri"/>
          <w:color w:val="000000"/>
        </w:rPr>
        <w:t>MATERIAL DER LIMPEZA E PRODUTOS DE HIGIENIZAÇÃO</w:t>
      </w:r>
    </w:p>
    <w:p w14:paraId="1E163023" w14:textId="77777777" w:rsidR="00146AB8" w:rsidRDefault="00146AB8" w:rsidP="00084D5B">
      <w:pPr>
        <w:spacing w:line="100" w:lineRule="atLeast"/>
        <w:jc w:val="both"/>
        <w:rPr>
          <w:rFonts w:ascii="Calibri" w:hAnsi="Calibri" w:cs="Calibri"/>
          <w:color w:val="000000"/>
        </w:rPr>
      </w:pPr>
    </w:p>
    <w:p w14:paraId="54416CD4" w14:textId="7728D797"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 xml:space="preserve">Despesa </w:t>
      </w:r>
      <w:r>
        <w:rPr>
          <w:rFonts w:ascii="Calibri" w:hAnsi="Calibri" w:cs="Calibri"/>
          <w:color w:val="000000"/>
        </w:rPr>
        <w:t>8144</w:t>
      </w:r>
    </w:p>
    <w:p w14:paraId="6CF8F11B" w14:textId="357C13D2"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8</w:t>
      </w:r>
      <w:r w:rsidRPr="00D4328A">
        <w:rPr>
          <w:rFonts w:ascii="Calibri" w:hAnsi="Calibri" w:cs="Calibri"/>
          <w:color w:val="000000"/>
        </w:rPr>
        <w:t xml:space="preserve">. Secretária </w:t>
      </w:r>
      <w:proofErr w:type="gramStart"/>
      <w:r w:rsidRPr="00D4328A">
        <w:rPr>
          <w:rFonts w:ascii="Calibri" w:hAnsi="Calibri" w:cs="Calibri"/>
          <w:color w:val="000000"/>
        </w:rPr>
        <w:t xml:space="preserve">Municipal </w:t>
      </w:r>
      <w:r>
        <w:rPr>
          <w:rFonts w:ascii="Calibri" w:hAnsi="Calibri" w:cs="Calibri"/>
          <w:color w:val="000000"/>
        </w:rPr>
        <w:t xml:space="preserve"> da</w:t>
      </w:r>
      <w:proofErr w:type="gramEnd"/>
      <w:r>
        <w:rPr>
          <w:rFonts w:ascii="Calibri" w:hAnsi="Calibri" w:cs="Calibri"/>
          <w:color w:val="000000"/>
        </w:rPr>
        <w:t xml:space="preserve"> Educação, Cultura e Esporte</w:t>
      </w:r>
    </w:p>
    <w:p w14:paraId="25468ED3" w14:textId="48D8573B"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1</w:t>
      </w:r>
      <w:r w:rsidRPr="00D4328A">
        <w:rPr>
          <w:rFonts w:ascii="Calibri" w:hAnsi="Calibri" w:cs="Calibri"/>
          <w:color w:val="000000"/>
        </w:rPr>
        <w:t xml:space="preserve">. </w:t>
      </w:r>
      <w:r>
        <w:rPr>
          <w:rFonts w:ascii="Calibri" w:hAnsi="Calibri" w:cs="Calibri"/>
          <w:color w:val="000000"/>
        </w:rPr>
        <w:t>S M E C E - MDE</w:t>
      </w:r>
    </w:p>
    <w:p w14:paraId="1EE1EB6D" w14:textId="12388DC1"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12. Educação</w:t>
      </w:r>
    </w:p>
    <w:p w14:paraId="5C1185F8" w14:textId="7BFE66A3"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361. Ensino Fundamental</w:t>
      </w:r>
    </w:p>
    <w:p w14:paraId="274D5EFA" w14:textId="6406EEC7"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0017</w:t>
      </w:r>
      <w:r w:rsidRPr="00D4328A">
        <w:rPr>
          <w:rFonts w:ascii="Calibri" w:hAnsi="Calibri" w:cs="Calibri"/>
          <w:color w:val="000000"/>
        </w:rPr>
        <w:t xml:space="preserve">. </w:t>
      </w:r>
      <w:r>
        <w:rPr>
          <w:rFonts w:ascii="Calibri" w:hAnsi="Calibri" w:cs="Calibri"/>
          <w:color w:val="000000"/>
        </w:rPr>
        <w:t>Educação Infantil e Fundamental</w:t>
      </w:r>
    </w:p>
    <w:p w14:paraId="5E41552A" w14:textId="7718B7EB"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2025</w:t>
      </w:r>
      <w:r w:rsidRPr="00D4328A">
        <w:rPr>
          <w:rFonts w:ascii="Calibri" w:hAnsi="Calibri" w:cs="Calibri"/>
          <w:color w:val="000000"/>
        </w:rPr>
        <w:t xml:space="preserve">. </w:t>
      </w:r>
      <w:r>
        <w:rPr>
          <w:rFonts w:ascii="Calibri" w:hAnsi="Calibri" w:cs="Calibri"/>
          <w:color w:val="000000"/>
        </w:rPr>
        <w:t>Manutenção Ensino Fundamental</w:t>
      </w:r>
    </w:p>
    <w:p w14:paraId="09B193C9" w14:textId="48B9D0C2" w:rsidR="00084D5B" w:rsidRDefault="00146AB8" w:rsidP="00146AB8">
      <w:pPr>
        <w:spacing w:line="100" w:lineRule="atLeast"/>
        <w:jc w:val="both"/>
        <w:rPr>
          <w:rFonts w:ascii="Calibri" w:hAnsi="Calibri" w:cs="Calibri"/>
          <w:color w:val="000000"/>
        </w:rPr>
      </w:pPr>
      <w:r>
        <w:rPr>
          <w:rFonts w:ascii="Calibri" w:hAnsi="Calibri" w:cs="Calibri"/>
          <w:color w:val="000000"/>
        </w:rPr>
        <w:lastRenderedPageBreak/>
        <w:t>3.3.3.9.0.30.2.2.00.00.00</w:t>
      </w:r>
      <w:r w:rsidRPr="00D4328A">
        <w:rPr>
          <w:rFonts w:ascii="Calibri" w:hAnsi="Calibri" w:cs="Calibri"/>
          <w:color w:val="000000"/>
        </w:rPr>
        <w:t xml:space="preserve"> – </w:t>
      </w:r>
      <w:r>
        <w:rPr>
          <w:rFonts w:ascii="Calibri" w:hAnsi="Calibri" w:cs="Calibri"/>
          <w:color w:val="000000"/>
        </w:rPr>
        <w:t>MATERIAL DER LIMPEZA E PRODUTOS DE HIGIENIZAÇÃO</w:t>
      </w:r>
      <w:r w:rsidR="00084D5B">
        <w:rPr>
          <w:rFonts w:ascii="Calibri" w:hAnsi="Calibri" w:cs="Calibri"/>
          <w:color w:val="000000"/>
        </w:rPr>
        <w:tab/>
      </w:r>
      <w:r w:rsidR="00084D5B">
        <w:rPr>
          <w:rFonts w:ascii="Calibri" w:hAnsi="Calibri" w:cs="Calibri"/>
          <w:color w:val="000000"/>
        </w:rPr>
        <w:tab/>
      </w:r>
      <w:r w:rsidR="00084D5B">
        <w:rPr>
          <w:rFonts w:ascii="Calibri" w:hAnsi="Calibri" w:cs="Calibri"/>
          <w:color w:val="000000"/>
        </w:rPr>
        <w:tab/>
      </w:r>
      <w:r w:rsidR="00084D5B">
        <w:rPr>
          <w:rFonts w:ascii="Calibri" w:hAnsi="Calibri" w:cs="Calibri"/>
          <w:color w:val="000000"/>
        </w:rPr>
        <w:tab/>
      </w:r>
      <w:r w:rsidR="00084D5B">
        <w:rPr>
          <w:rFonts w:ascii="Calibri" w:hAnsi="Calibri" w:cs="Calibri"/>
          <w:color w:val="000000"/>
        </w:rPr>
        <w:tab/>
      </w:r>
      <w:r w:rsidR="00084D5B">
        <w:rPr>
          <w:rFonts w:ascii="Calibri" w:hAnsi="Calibri" w:cs="Calibri"/>
          <w:color w:val="000000"/>
        </w:rPr>
        <w:tab/>
      </w:r>
      <w:r w:rsidR="00084D5B">
        <w:rPr>
          <w:rFonts w:ascii="Calibri" w:hAnsi="Calibri" w:cs="Calibri"/>
          <w:color w:val="000000"/>
        </w:rPr>
        <w:tab/>
      </w:r>
    </w:p>
    <w:p w14:paraId="2906F5AA" w14:textId="001B82DA"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 xml:space="preserve">Despesa </w:t>
      </w:r>
      <w:r>
        <w:rPr>
          <w:rFonts w:ascii="Calibri" w:hAnsi="Calibri" w:cs="Calibri"/>
          <w:color w:val="000000"/>
        </w:rPr>
        <w:t>8223</w:t>
      </w:r>
    </w:p>
    <w:p w14:paraId="0B0B30DC" w14:textId="3EACC8B8"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8</w:t>
      </w:r>
      <w:r w:rsidRPr="00D4328A">
        <w:rPr>
          <w:rFonts w:ascii="Calibri" w:hAnsi="Calibri" w:cs="Calibri"/>
          <w:color w:val="000000"/>
        </w:rPr>
        <w:t xml:space="preserve">. Secretária </w:t>
      </w:r>
      <w:r w:rsidR="00A97A62" w:rsidRPr="00D4328A">
        <w:rPr>
          <w:rFonts w:ascii="Calibri" w:hAnsi="Calibri" w:cs="Calibri"/>
          <w:color w:val="000000"/>
        </w:rPr>
        <w:t xml:space="preserve">Municipal </w:t>
      </w:r>
      <w:r w:rsidR="00A97A62">
        <w:rPr>
          <w:rFonts w:ascii="Calibri" w:hAnsi="Calibri" w:cs="Calibri"/>
          <w:color w:val="000000"/>
        </w:rPr>
        <w:t>da</w:t>
      </w:r>
      <w:r>
        <w:rPr>
          <w:rFonts w:ascii="Calibri" w:hAnsi="Calibri" w:cs="Calibri"/>
          <w:color w:val="000000"/>
        </w:rPr>
        <w:t xml:space="preserve"> Educação, Cultura e Esporte</w:t>
      </w:r>
    </w:p>
    <w:p w14:paraId="475E20F1" w14:textId="77777777"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1</w:t>
      </w:r>
      <w:r w:rsidRPr="00D4328A">
        <w:rPr>
          <w:rFonts w:ascii="Calibri" w:hAnsi="Calibri" w:cs="Calibri"/>
          <w:color w:val="000000"/>
        </w:rPr>
        <w:t xml:space="preserve">. </w:t>
      </w:r>
      <w:r>
        <w:rPr>
          <w:rFonts w:ascii="Calibri" w:hAnsi="Calibri" w:cs="Calibri"/>
          <w:color w:val="000000"/>
        </w:rPr>
        <w:t>S M E C E - MDE</w:t>
      </w:r>
    </w:p>
    <w:p w14:paraId="0122A029" w14:textId="77777777"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12. Educação</w:t>
      </w:r>
    </w:p>
    <w:p w14:paraId="2866F9DF" w14:textId="5371BA5E"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365. Educação Infantil</w:t>
      </w:r>
    </w:p>
    <w:p w14:paraId="118CA39A" w14:textId="77777777"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0017</w:t>
      </w:r>
      <w:r w:rsidRPr="00D4328A">
        <w:rPr>
          <w:rFonts w:ascii="Calibri" w:hAnsi="Calibri" w:cs="Calibri"/>
          <w:color w:val="000000"/>
        </w:rPr>
        <w:t xml:space="preserve">. </w:t>
      </w:r>
      <w:r>
        <w:rPr>
          <w:rFonts w:ascii="Calibri" w:hAnsi="Calibri" w:cs="Calibri"/>
          <w:color w:val="000000"/>
        </w:rPr>
        <w:t>Educação Infantil e Fundamental</w:t>
      </w:r>
    </w:p>
    <w:p w14:paraId="5B6D03C7" w14:textId="3854F30B"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2026</w:t>
      </w:r>
      <w:r w:rsidRPr="00D4328A">
        <w:rPr>
          <w:rFonts w:ascii="Calibri" w:hAnsi="Calibri" w:cs="Calibri"/>
          <w:color w:val="000000"/>
        </w:rPr>
        <w:t xml:space="preserve">. </w:t>
      </w:r>
      <w:r>
        <w:rPr>
          <w:rFonts w:ascii="Calibri" w:hAnsi="Calibri" w:cs="Calibri"/>
          <w:color w:val="000000"/>
        </w:rPr>
        <w:t>Manutenção Ensino Infantil</w:t>
      </w:r>
    </w:p>
    <w:p w14:paraId="1B8A7068" w14:textId="2DFCBCB9" w:rsidR="00146AB8" w:rsidRDefault="00146AB8" w:rsidP="00146AB8">
      <w:pPr>
        <w:spacing w:line="100" w:lineRule="atLeast"/>
        <w:jc w:val="both"/>
        <w:rPr>
          <w:rFonts w:ascii="Calibri" w:hAnsi="Calibri" w:cs="Calibri"/>
          <w:color w:val="000000"/>
        </w:rPr>
      </w:pPr>
      <w:r>
        <w:rPr>
          <w:rFonts w:ascii="Calibri" w:hAnsi="Calibri" w:cs="Calibri"/>
          <w:color w:val="000000"/>
        </w:rPr>
        <w:t>3.3.3.9.0.30.2.2.00.00.00</w:t>
      </w:r>
      <w:r w:rsidRPr="00D4328A">
        <w:rPr>
          <w:rFonts w:ascii="Calibri" w:hAnsi="Calibri" w:cs="Calibri"/>
          <w:color w:val="000000"/>
        </w:rPr>
        <w:t xml:space="preserve"> – </w:t>
      </w:r>
      <w:r>
        <w:rPr>
          <w:rFonts w:ascii="Calibri" w:hAnsi="Calibri" w:cs="Calibri"/>
          <w:color w:val="000000"/>
        </w:rPr>
        <w:t>MATERIAL DER LIMPEZA E PRODUTOS DE HIGIENIZAÇÃO</w:t>
      </w:r>
    </w:p>
    <w:p w14:paraId="53E0C2DF" w14:textId="70A0D1A8" w:rsidR="00146AB8" w:rsidRDefault="00146AB8" w:rsidP="00146AB8">
      <w:pPr>
        <w:spacing w:line="100" w:lineRule="atLeast"/>
        <w:jc w:val="both"/>
        <w:rPr>
          <w:rFonts w:ascii="Calibri" w:hAnsi="Calibri" w:cs="Calibri"/>
          <w:color w:val="000000"/>
        </w:rPr>
      </w:pPr>
    </w:p>
    <w:p w14:paraId="36A12AAC" w14:textId="5486C7AC"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 xml:space="preserve">Despesa </w:t>
      </w:r>
      <w:r>
        <w:rPr>
          <w:rFonts w:ascii="Calibri" w:hAnsi="Calibri" w:cs="Calibri"/>
          <w:color w:val="000000"/>
        </w:rPr>
        <w:t>9104</w:t>
      </w:r>
    </w:p>
    <w:p w14:paraId="5FEEC89F" w14:textId="5E8D8334"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9</w:t>
      </w:r>
      <w:r w:rsidRPr="00D4328A">
        <w:rPr>
          <w:rFonts w:ascii="Calibri" w:hAnsi="Calibri" w:cs="Calibri"/>
          <w:color w:val="000000"/>
        </w:rPr>
        <w:t xml:space="preserve">. Secretária </w:t>
      </w:r>
      <w:r>
        <w:rPr>
          <w:rFonts w:ascii="Calibri" w:hAnsi="Calibri" w:cs="Calibri"/>
          <w:color w:val="000000"/>
        </w:rPr>
        <w:t>Municipal da Saúde e Saneamento</w:t>
      </w:r>
    </w:p>
    <w:p w14:paraId="6693682E" w14:textId="50D1DCE6"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1</w:t>
      </w:r>
      <w:r w:rsidRPr="00D4328A">
        <w:rPr>
          <w:rFonts w:ascii="Calibri" w:hAnsi="Calibri" w:cs="Calibri"/>
          <w:color w:val="000000"/>
        </w:rPr>
        <w:t xml:space="preserve">. </w:t>
      </w:r>
      <w:r>
        <w:rPr>
          <w:rFonts w:ascii="Calibri" w:hAnsi="Calibri" w:cs="Calibri"/>
          <w:color w:val="000000"/>
        </w:rPr>
        <w:t xml:space="preserve">S M S S </w:t>
      </w:r>
    </w:p>
    <w:p w14:paraId="4010A68B" w14:textId="07B0C35D"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10. Saúde</w:t>
      </w:r>
    </w:p>
    <w:p w14:paraId="59D209AC" w14:textId="566FB87C"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301. Atenção Básica</w:t>
      </w:r>
    </w:p>
    <w:p w14:paraId="69C9E9E4" w14:textId="1C3DDF88"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0006</w:t>
      </w:r>
      <w:r w:rsidRPr="00D4328A">
        <w:rPr>
          <w:rFonts w:ascii="Calibri" w:hAnsi="Calibri" w:cs="Calibri"/>
          <w:color w:val="000000"/>
        </w:rPr>
        <w:t xml:space="preserve">. </w:t>
      </w:r>
      <w:r>
        <w:rPr>
          <w:rFonts w:ascii="Calibri" w:hAnsi="Calibri" w:cs="Calibri"/>
          <w:color w:val="000000"/>
        </w:rPr>
        <w:t>Apoio Administrativo do Executivo</w:t>
      </w:r>
    </w:p>
    <w:p w14:paraId="021ECAF0" w14:textId="22848EDB"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2036</w:t>
      </w:r>
      <w:r w:rsidRPr="00D4328A">
        <w:rPr>
          <w:rFonts w:ascii="Calibri" w:hAnsi="Calibri" w:cs="Calibri"/>
          <w:color w:val="000000"/>
        </w:rPr>
        <w:t xml:space="preserve">. </w:t>
      </w:r>
      <w:r>
        <w:rPr>
          <w:rFonts w:ascii="Calibri" w:hAnsi="Calibri" w:cs="Calibri"/>
          <w:color w:val="000000"/>
        </w:rPr>
        <w:t>Manutenção da Secretaria da Saúde e Saneamento</w:t>
      </w:r>
    </w:p>
    <w:p w14:paraId="64980268" w14:textId="52693ED9" w:rsidR="00146AB8" w:rsidRDefault="00146AB8" w:rsidP="00146AB8">
      <w:pPr>
        <w:spacing w:line="100" w:lineRule="atLeast"/>
        <w:jc w:val="both"/>
        <w:rPr>
          <w:rFonts w:ascii="Calibri" w:hAnsi="Calibri" w:cs="Calibri"/>
          <w:color w:val="000000"/>
        </w:rPr>
      </w:pPr>
      <w:r>
        <w:rPr>
          <w:rFonts w:ascii="Calibri" w:hAnsi="Calibri" w:cs="Calibri"/>
          <w:color w:val="000000"/>
        </w:rPr>
        <w:t>3.3.3.9.0.30.2.2.00.00.00</w:t>
      </w:r>
      <w:r w:rsidRPr="00D4328A">
        <w:rPr>
          <w:rFonts w:ascii="Calibri" w:hAnsi="Calibri" w:cs="Calibri"/>
          <w:color w:val="000000"/>
        </w:rPr>
        <w:t xml:space="preserve"> – </w:t>
      </w:r>
      <w:r>
        <w:rPr>
          <w:rFonts w:ascii="Calibri" w:hAnsi="Calibri" w:cs="Calibri"/>
          <w:color w:val="000000"/>
        </w:rPr>
        <w:t>MATERIAL DER LIMPEZA E PRODUTOS DE HIGIENIZAÇÃO</w:t>
      </w:r>
    </w:p>
    <w:p w14:paraId="2A9CFC20" w14:textId="638123AD" w:rsidR="00146AB8" w:rsidRDefault="00146AB8" w:rsidP="00146AB8">
      <w:pPr>
        <w:spacing w:line="100" w:lineRule="atLeast"/>
        <w:jc w:val="both"/>
        <w:rPr>
          <w:rFonts w:ascii="Calibri" w:hAnsi="Calibri" w:cs="Calibri"/>
          <w:color w:val="000000"/>
        </w:rPr>
      </w:pPr>
    </w:p>
    <w:p w14:paraId="4FF6226D" w14:textId="69C8F230"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 xml:space="preserve">Despesa </w:t>
      </w:r>
      <w:r>
        <w:rPr>
          <w:rFonts w:ascii="Calibri" w:hAnsi="Calibri" w:cs="Calibri"/>
          <w:color w:val="000000"/>
        </w:rPr>
        <w:t>7114</w:t>
      </w:r>
    </w:p>
    <w:p w14:paraId="309385B1" w14:textId="590B73FD"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8</w:t>
      </w:r>
      <w:r w:rsidRPr="00D4328A">
        <w:rPr>
          <w:rFonts w:ascii="Calibri" w:hAnsi="Calibri" w:cs="Calibri"/>
          <w:color w:val="000000"/>
        </w:rPr>
        <w:t xml:space="preserve">. Secretária </w:t>
      </w:r>
      <w:r w:rsidR="00A97A62" w:rsidRPr="00D4328A">
        <w:rPr>
          <w:rFonts w:ascii="Calibri" w:hAnsi="Calibri" w:cs="Calibri"/>
          <w:color w:val="000000"/>
        </w:rPr>
        <w:t xml:space="preserve">Municipal </w:t>
      </w:r>
      <w:r w:rsidR="00A97A62">
        <w:rPr>
          <w:rFonts w:ascii="Calibri" w:hAnsi="Calibri" w:cs="Calibri"/>
          <w:color w:val="000000"/>
        </w:rPr>
        <w:t>da</w:t>
      </w:r>
      <w:r>
        <w:rPr>
          <w:rFonts w:ascii="Calibri" w:hAnsi="Calibri" w:cs="Calibri"/>
          <w:color w:val="000000"/>
        </w:rPr>
        <w:t xml:space="preserve"> Agricultura e Meio Ambiente</w:t>
      </w:r>
    </w:p>
    <w:p w14:paraId="267CA5D4" w14:textId="0B563E72" w:rsidR="00146AB8" w:rsidRPr="00D4328A" w:rsidRDefault="00146AB8" w:rsidP="00146AB8">
      <w:pPr>
        <w:spacing w:line="100" w:lineRule="atLeast"/>
        <w:jc w:val="both"/>
        <w:rPr>
          <w:rFonts w:ascii="Calibri" w:hAnsi="Calibri" w:cs="Calibri"/>
          <w:color w:val="000000"/>
        </w:rPr>
      </w:pPr>
      <w:r w:rsidRPr="00D4328A">
        <w:rPr>
          <w:rFonts w:ascii="Calibri" w:hAnsi="Calibri" w:cs="Calibri"/>
          <w:color w:val="000000"/>
        </w:rPr>
        <w:t>0</w:t>
      </w:r>
      <w:r>
        <w:rPr>
          <w:rFonts w:ascii="Calibri" w:hAnsi="Calibri" w:cs="Calibri"/>
          <w:color w:val="000000"/>
        </w:rPr>
        <w:t>1</w:t>
      </w:r>
      <w:r w:rsidRPr="00D4328A">
        <w:rPr>
          <w:rFonts w:ascii="Calibri" w:hAnsi="Calibri" w:cs="Calibri"/>
          <w:color w:val="000000"/>
        </w:rPr>
        <w:t xml:space="preserve">. </w:t>
      </w:r>
      <w:r>
        <w:rPr>
          <w:rFonts w:ascii="Calibri" w:hAnsi="Calibri" w:cs="Calibri"/>
          <w:color w:val="000000"/>
        </w:rPr>
        <w:t xml:space="preserve">S </w:t>
      </w:r>
      <w:r w:rsidR="00231880">
        <w:rPr>
          <w:rFonts w:ascii="Calibri" w:hAnsi="Calibri" w:cs="Calibri"/>
          <w:color w:val="000000"/>
        </w:rPr>
        <w:t xml:space="preserve">M A M A </w:t>
      </w:r>
    </w:p>
    <w:p w14:paraId="16F27748" w14:textId="0588A696" w:rsidR="00146AB8" w:rsidRPr="00D4328A" w:rsidRDefault="00231880" w:rsidP="00146AB8">
      <w:pPr>
        <w:spacing w:line="100" w:lineRule="atLeast"/>
        <w:jc w:val="both"/>
        <w:rPr>
          <w:rFonts w:ascii="Calibri" w:hAnsi="Calibri" w:cs="Calibri"/>
          <w:color w:val="000000"/>
        </w:rPr>
      </w:pPr>
      <w:r>
        <w:rPr>
          <w:rFonts w:ascii="Calibri" w:hAnsi="Calibri" w:cs="Calibri"/>
          <w:color w:val="000000"/>
        </w:rPr>
        <w:t>20.  Agricultura</w:t>
      </w:r>
    </w:p>
    <w:p w14:paraId="6ED6C0A6" w14:textId="600AE696" w:rsidR="00146AB8" w:rsidRPr="00D4328A" w:rsidRDefault="00231880" w:rsidP="00146AB8">
      <w:pPr>
        <w:spacing w:line="100" w:lineRule="atLeast"/>
        <w:jc w:val="both"/>
        <w:rPr>
          <w:rFonts w:ascii="Calibri" w:hAnsi="Calibri" w:cs="Calibri"/>
          <w:color w:val="000000"/>
        </w:rPr>
      </w:pPr>
      <w:r>
        <w:rPr>
          <w:rFonts w:ascii="Calibri" w:hAnsi="Calibri" w:cs="Calibri"/>
          <w:color w:val="000000"/>
        </w:rPr>
        <w:t>122</w:t>
      </w:r>
      <w:r w:rsidR="00146AB8">
        <w:rPr>
          <w:rFonts w:ascii="Calibri" w:hAnsi="Calibri" w:cs="Calibri"/>
          <w:color w:val="000000"/>
        </w:rPr>
        <w:t xml:space="preserve">. </w:t>
      </w:r>
      <w:r>
        <w:rPr>
          <w:rFonts w:ascii="Calibri" w:hAnsi="Calibri" w:cs="Calibri"/>
          <w:color w:val="000000"/>
        </w:rPr>
        <w:t>Administração Geral</w:t>
      </w:r>
    </w:p>
    <w:p w14:paraId="3FA982B0" w14:textId="226276CC" w:rsidR="00146AB8" w:rsidRPr="00D4328A" w:rsidRDefault="00231880" w:rsidP="00146AB8">
      <w:pPr>
        <w:spacing w:line="100" w:lineRule="atLeast"/>
        <w:jc w:val="both"/>
        <w:rPr>
          <w:rFonts w:ascii="Calibri" w:hAnsi="Calibri" w:cs="Calibri"/>
          <w:color w:val="000000"/>
        </w:rPr>
      </w:pPr>
      <w:r>
        <w:rPr>
          <w:rFonts w:ascii="Calibri" w:hAnsi="Calibri" w:cs="Calibri"/>
          <w:color w:val="000000"/>
        </w:rPr>
        <w:t>0006</w:t>
      </w:r>
      <w:r w:rsidR="00146AB8" w:rsidRPr="00D4328A">
        <w:rPr>
          <w:rFonts w:ascii="Calibri" w:hAnsi="Calibri" w:cs="Calibri"/>
          <w:color w:val="000000"/>
        </w:rPr>
        <w:t xml:space="preserve">. </w:t>
      </w:r>
      <w:r>
        <w:rPr>
          <w:rFonts w:ascii="Calibri" w:hAnsi="Calibri" w:cs="Calibri"/>
          <w:color w:val="000000"/>
        </w:rPr>
        <w:t>Apoio Administrativo do Executivo</w:t>
      </w:r>
    </w:p>
    <w:p w14:paraId="65076071" w14:textId="532FC8AB" w:rsidR="00146AB8" w:rsidRPr="00D4328A" w:rsidRDefault="00146AB8" w:rsidP="00146AB8">
      <w:pPr>
        <w:spacing w:line="100" w:lineRule="atLeast"/>
        <w:jc w:val="both"/>
        <w:rPr>
          <w:rFonts w:ascii="Calibri" w:hAnsi="Calibri" w:cs="Calibri"/>
          <w:color w:val="000000"/>
        </w:rPr>
      </w:pPr>
      <w:r>
        <w:rPr>
          <w:rFonts w:ascii="Calibri" w:hAnsi="Calibri" w:cs="Calibri"/>
          <w:color w:val="000000"/>
        </w:rPr>
        <w:t>20</w:t>
      </w:r>
      <w:r w:rsidR="00231880">
        <w:rPr>
          <w:rFonts w:ascii="Calibri" w:hAnsi="Calibri" w:cs="Calibri"/>
          <w:color w:val="000000"/>
        </w:rPr>
        <w:t>16</w:t>
      </w:r>
      <w:r w:rsidRPr="00D4328A">
        <w:rPr>
          <w:rFonts w:ascii="Calibri" w:hAnsi="Calibri" w:cs="Calibri"/>
          <w:color w:val="000000"/>
        </w:rPr>
        <w:t xml:space="preserve">. </w:t>
      </w:r>
      <w:r>
        <w:rPr>
          <w:rFonts w:ascii="Calibri" w:hAnsi="Calibri" w:cs="Calibri"/>
          <w:color w:val="000000"/>
        </w:rPr>
        <w:t xml:space="preserve">Manutenção </w:t>
      </w:r>
      <w:r w:rsidR="00231880">
        <w:rPr>
          <w:rFonts w:ascii="Calibri" w:hAnsi="Calibri" w:cs="Calibri"/>
          <w:color w:val="000000"/>
        </w:rPr>
        <w:t>Secretaria da Agricultura Meio Ambiente</w:t>
      </w:r>
    </w:p>
    <w:p w14:paraId="6C428BB2" w14:textId="6B323750" w:rsidR="00146AB8" w:rsidRDefault="00146AB8" w:rsidP="00146AB8">
      <w:pPr>
        <w:spacing w:line="100" w:lineRule="atLeast"/>
        <w:jc w:val="both"/>
        <w:rPr>
          <w:rFonts w:ascii="Calibri" w:hAnsi="Calibri" w:cs="Calibri"/>
          <w:color w:val="000000"/>
        </w:rPr>
      </w:pPr>
      <w:r>
        <w:rPr>
          <w:rFonts w:ascii="Calibri" w:hAnsi="Calibri" w:cs="Calibri"/>
          <w:color w:val="000000"/>
        </w:rPr>
        <w:t>3.3.3.9.0.30.2.2.00.00.00</w:t>
      </w:r>
      <w:r w:rsidRPr="00D4328A">
        <w:rPr>
          <w:rFonts w:ascii="Calibri" w:hAnsi="Calibri" w:cs="Calibri"/>
          <w:color w:val="000000"/>
        </w:rPr>
        <w:t xml:space="preserve"> – </w:t>
      </w:r>
      <w:r>
        <w:rPr>
          <w:rFonts w:ascii="Calibri" w:hAnsi="Calibri" w:cs="Calibri"/>
          <w:color w:val="000000"/>
        </w:rPr>
        <w:t>MATERIAL DER LIMPEZA E PRODUTOS DE HIGIENIZAÇÃO</w:t>
      </w:r>
    </w:p>
    <w:p w14:paraId="0080E72F" w14:textId="6C31B7EF" w:rsidR="00231880" w:rsidRDefault="00231880" w:rsidP="00146AB8">
      <w:pPr>
        <w:spacing w:line="100" w:lineRule="atLeast"/>
        <w:jc w:val="both"/>
        <w:rPr>
          <w:rFonts w:ascii="Calibri" w:hAnsi="Calibri" w:cs="Calibri"/>
          <w:color w:val="000000"/>
        </w:rPr>
      </w:pPr>
    </w:p>
    <w:p w14:paraId="69023C20" w14:textId="1019DC91" w:rsidR="00231880" w:rsidRPr="00D4328A" w:rsidRDefault="00231880" w:rsidP="00231880">
      <w:pPr>
        <w:spacing w:line="100" w:lineRule="atLeast"/>
        <w:jc w:val="both"/>
        <w:rPr>
          <w:rFonts w:ascii="Calibri" w:hAnsi="Calibri" w:cs="Calibri"/>
          <w:color w:val="000000"/>
        </w:rPr>
      </w:pPr>
      <w:r w:rsidRPr="00D4328A">
        <w:rPr>
          <w:rFonts w:ascii="Calibri" w:hAnsi="Calibri" w:cs="Calibri"/>
          <w:color w:val="000000"/>
        </w:rPr>
        <w:t>Despesa</w:t>
      </w:r>
      <w:r>
        <w:rPr>
          <w:rFonts w:ascii="Calibri" w:hAnsi="Calibri" w:cs="Calibri"/>
          <w:color w:val="000000"/>
        </w:rPr>
        <w:t xml:space="preserve"> 11025</w:t>
      </w:r>
    </w:p>
    <w:p w14:paraId="15C9865F" w14:textId="200B6C14" w:rsidR="00231880" w:rsidRPr="00D4328A" w:rsidRDefault="00231880" w:rsidP="00231880">
      <w:pPr>
        <w:spacing w:line="100" w:lineRule="atLeast"/>
        <w:jc w:val="both"/>
        <w:rPr>
          <w:rFonts w:ascii="Calibri" w:hAnsi="Calibri" w:cs="Calibri"/>
          <w:color w:val="000000"/>
        </w:rPr>
      </w:pPr>
      <w:r>
        <w:rPr>
          <w:rFonts w:ascii="Calibri" w:hAnsi="Calibri" w:cs="Calibri"/>
          <w:color w:val="000000"/>
        </w:rPr>
        <w:t>10</w:t>
      </w:r>
      <w:r w:rsidRPr="00D4328A">
        <w:rPr>
          <w:rFonts w:ascii="Calibri" w:hAnsi="Calibri" w:cs="Calibri"/>
          <w:color w:val="000000"/>
        </w:rPr>
        <w:t xml:space="preserve">. Secretária </w:t>
      </w:r>
      <w:r w:rsidR="00A97A62" w:rsidRPr="00D4328A">
        <w:rPr>
          <w:rFonts w:ascii="Calibri" w:hAnsi="Calibri" w:cs="Calibri"/>
          <w:color w:val="000000"/>
        </w:rPr>
        <w:t xml:space="preserve">Municipal </w:t>
      </w:r>
      <w:r w:rsidR="00A97A62">
        <w:rPr>
          <w:rFonts w:ascii="Calibri" w:hAnsi="Calibri" w:cs="Calibri"/>
          <w:color w:val="000000"/>
        </w:rPr>
        <w:t>Assistência</w:t>
      </w:r>
      <w:r>
        <w:rPr>
          <w:rFonts w:ascii="Calibri" w:hAnsi="Calibri" w:cs="Calibri"/>
          <w:color w:val="000000"/>
        </w:rPr>
        <w:t xml:space="preserve"> Social e Habitação</w:t>
      </w:r>
    </w:p>
    <w:p w14:paraId="6F34AFD1" w14:textId="1BC9BC11" w:rsidR="00231880" w:rsidRPr="00D4328A" w:rsidRDefault="00231880" w:rsidP="00231880">
      <w:pPr>
        <w:spacing w:line="100" w:lineRule="atLeast"/>
        <w:jc w:val="both"/>
        <w:rPr>
          <w:rFonts w:ascii="Calibri" w:hAnsi="Calibri" w:cs="Calibri"/>
          <w:color w:val="000000"/>
        </w:rPr>
      </w:pPr>
      <w:r>
        <w:rPr>
          <w:rFonts w:ascii="Calibri" w:hAnsi="Calibri" w:cs="Calibri"/>
          <w:color w:val="000000"/>
        </w:rPr>
        <w:t>02. FUNDO MUN ASSIST SOCIAL (FMAS)</w:t>
      </w:r>
    </w:p>
    <w:p w14:paraId="5349E5CD" w14:textId="377F43F5" w:rsidR="00231880" w:rsidRPr="00D4328A" w:rsidRDefault="00231880" w:rsidP="00231880">
      <w:pPr>
        <w:spacing w:line="100" w:lineRule="atLeast"/>
        <w:jc w:val="both"/>
        <w:rPr>
          <w:rFonts w:ascii="Calibri" w:hAnsi="Calibri" w:cs="Calibri"/>
          <w:color w:val="000000"/>
        </w:rPr>
      </w:pPr>
      <w:r>
        <w:rPr>
          <w:rFonts w:ascii="Calibri" w:hAnsi="Calibri" w:cs="Calibri"/>
          <w:color w:val="000000"/>
        </w:rPr>
        <w:t xml:space="preserve">08. Assistência Social </w:t>
      </w:r>
    </w:p>
    <w:p w14:paraId="5501D37F" w14:textId="0488C5D9" w:rsidR="00231880" w:rsidRPr="00D4328A" w:rsidRDefault="00231880" w:rsidP="00231880">
      <w:pPr>
        <w:spacing w:line="100" w:lineRule="atLeast"/>
        <w:jc w:val="both"/>
        <w:rPr>
          <w:rFonts w:ascii="Calibri" w:hAnsi="Calibri" w:cs="Calibri"/>
          <w:color w:val="000000"/>
        </w:rPr>
      </w:pPr>
      <w:r>
        <w:rPr>
          <w:rFonts w:ascii="Calibri" w:hAnsi="Calibri" w:cs="Calibri"/>
          <w:color w:val="000000"/>
        </w:rPr>
        <w:t>244. Assistência Comunitária</w:t>
      </w:r>
    </w:p>
    <w:p w14:paraId="421B89CD" w14:textId="058624E3" w:rsidR="00231880" w:rsidRPr="00D4328A" w:rsidRDefault="00231880" w:rsidP="00231880">
      <w:pPr>
        <w:spacing w:line="100" w:lineRule="atLeast"/>
        <w:jc w:val="both"/>
        <w:rPr>
          <w:rFonts w:ascii="Calibri" w:hAnsi="Calibri" w:cs="Calibri"/>
          <w:color w:val="000000"/>
        </w:rPr>
      </w:pPr>
      <w:r>
        <w:rPr>
          <w:rFonts w:ascii="Calibri" w:hAnsi="Calibri" w:cs="Calibri"/>
          <w:color w:val="000000"/>
        </w:rPr>
        <w:t>0022</w:t>
      </w:r>
      <w:r w:rsidRPr="00D4328A">
        <w:rPr>
          <w:rFonts w:ascii="Calibri" w:hAnsi="Calibri" w:cs="Calibri"/>
          <w:color w:val="000000"/>
        </w:rPr>
        <w:t xml:space="preserve">. </w:t>
      </w:r>
      <w:r>
        <w:rPr>
          <w:rFonts w:ascii="Calibri" w:hAnsi="Calibri" w:cs="Calibri"/>
          <w:color w:val="000000"/>
        </w:rPr>
        <w:t>Atenção Social Básica</w:t>
      </w:r>
    </w:p>
    <w:p w14:paraId="35824F12" w14:textId="6FC265BB" w:rsidR="00231880" w:rsidRPr="00D4328A" w:rsidRDefault="00231880" w:rsidP="00231880">
      <w:pPr>
        <w:spacing w:line="100" w:lineRule="atLeast"/>
        <w:jc w:val="both"/>
        <w:rPr>
          <w:rFonts w:ascii="Calibri" w:hAnsi="Calibri" w:cs="Calibri"/>
          <w:color w:val="000000"/>
        </w:rPr>
      </w:pPr>
      <w:r>
        <w:rPr>
          <w:rFonts w:ascii="Calibri" w:hAnsi="Calibri" w:cs="Calibri"/>
          <w:color w:val="000000"/>
        </w:rPr>
        <w:t>2042</w:t>
      </w:r>
      <w:r w:rsidRPr="00D4328A">
        <w:rPr>
          <w:rFonts w:ascii="Calibri" w:hAnsi="Calibri" w:cs="Calibri"/>
          <w:color w:val="000000"/>
        </w:rPr>
        <w:t xml:space="preserve">. </w:t>
      </w:r>
      <w:r>
        <w:rPr>
          <w:rFonts w:ascii="Calibri" w:hAnsi="Calibri" w:cs="Calibri"/>
          <w:color w:val="000000"/>
        </w:rPr>
        <w:t>Manut Fundo de Assistência Social (FMS)</w:t>
      </w:r>
    </w:p>
    <w:p w14:paraId="4A6A3F11" w14:textId="632037F5" w:rsidR="00231880" w:rsidRPr="00E62565" w:rsidRDefault="00231880" w:rsidP="00231880">
      <w:pPr>
        <w:spacing w:line="100" w:lineRule="atLeast"/>
        <w:jc w:val="both"/>
        <w:rPr>
          <w:rFonts w:ascii="Calibri" w:hAnsi="Calibri" w:cs="Calibri"/>
          <w:color w:val="000000"/>
        </w:rPr>
      </w:pPr>
      <w:r>
        <w:rPr>
          <w:rFonts w:ascii="Calibri" w:hAnsi="Calibri" w:cs="Calibri"/>
          <w:color w:val="000000"/>
        </w:rPr>
        <w:t>3.3.3.9.0.30.2.2.00.00.00</w:t>
      </w:r>
      <w:r w:rsidRPr="00D4328A">
        <w:rPr>
          <w:rFonts w:ascii="Calibri" w:hAnsi="Calibri" w:cs="Calibri"/>
          <w:color w:val="000000"/>
        </w:rPr>
        <w:t xml:space="preserve"> – </w:t>
      </w:r>
      <w:r>
        <w:rPr>
          <w:rFonts w:ascii="Calibri" w:hAnsi="Calibri" w:cs="Calibri"/>
          <w:color w:val="000000"/>
        </w:rPr>
        <w:t>MATERIAL DER LIMPEZA E PRODUTOS DE HIGIENIZAÇÃO</w:t>
      </w:r>
    </w:p>
    <w:p w14:paraId="7C7F299C" w14:textId="77777777" w:rsidR="00084D5B" w:rsidRDefault="00084D5B" w:rsidP="00084D5B">
      <w:pPr>
        <w:spacing w:line="100" w:lineRule="atLeast"/>
        <w:ind w:left="708"/>
        <w:jc w:val="right"/>
        <w:rPr>
          <w:rFonts w:hint="eastAsia"/>
        </w:rPr>
      </w:pPr>
    </w:p>
    <w:p w14:paraId="356C4138" w14:textId="77777777" w:rsidR="00084D5B" w:rsidRDefault="00084D5B" w:rsidP="00084D5B">
      <w:pPr>
        <w:spacing w:line="100" w:lineRule="atLeast"/>
        <w:jc w:val="right"/>
        <w:rPr>
          <w:rFonts w:hint="eastAsia"/>
        </w:rPr>
      </w:pPr>
    </w:p>
    <w:p w14:paraId="150EE022" w14:textId="55F5B947" w:rsidR="00084D5B" w:rsidRDefault="00084D5B" w:rsidP="00084D5B">
      <w:pPr>
        <w:spacing w:line="100" w:lineRule="atLeast"/>
        <w:ind w:left="708"/>
        <w:jc w:val="center"/>
        <w:rPr>
          <w:rFonts w:ascii="Calibri" w:hAnsi="Calibri" w:cs="Calibri"/>
          <w:color w:val="000000"/>
        </w:rPr>
      </w:pPr>
      <w:r>
        <w:rPr>
          <w:rFonts w:ascii="Calibri" w:hAnsi="Calibri" w:cs="Calibri"/>
          <w:color w:val="000000"/>
        </w:rPr>
        <w:t xml:space="preserve">Cruzeiro do Sul, </w:t>
      </w:r>
      <w:r w:rsidR="00F25D49">
        <w:rPr>
          <w:rFonts w:ascii="Calibri" w:hAnsi="Calibri" w:cs="Calibri"/>
          <w:color w:val="000000"/>
        </w:rPr>
        <w:t>20</w:t>
      </w:r>
      <w:r>
        <w:rPr>
          <w:rFonts w:ascii="Calibri" w:hAnsi="Calibri" w:cs="Calibri"/>
          <w:color w:val="000000"/>
        </w:rPr>
        <w:t xml:space="preserve"> de </w:t>
      </w:r>
      <w:proofErr w:type="gramStart"/>
      <w:r>
        <w:rPr>
          <w:rFonts w:ascii="Calibri" w:hAnsi="Calibri" w:cs="Calibri"/>
          <w:color w:val="000000"/>
        </w:rPr>
        <w:t>Junho</w:t>
      </w:r>
      <w:proofErr w:type="gramEnd"/>
      <w:r>
        <w:rPr>
          <w:rFonts w:ascii="Calibri" w:hAnsi="Calibri" w:cs="Calibri"/>
          <w:color w:val="000000"/>
        </w:rPr>
        <w:t xml:space="preserve"> de 2025.</w:t>
      </w:r>
    </w:p>
    <w:p w14:paraId="4ED1AFA2" w14:textId="77777777" w:rsidR="00A97A62" w:rsidRDefault="00A97A62" w:rsidP="00084D5B">
      <w:pPr>
        <w:spacing w:line="100" w:lineRule="atLeast"/>
        <w:ind w:left="708"/>
        <w:jc w:val="center"/>
        <w:rPr>
          <w:rFonts w:hint="eastAsia"/>
        </w:rPr>
      </w:pPr>
    </w:p>
    <w:p w14:paraId="76B92335" w14:textId="77777777" w:rsidR="00084D5B" w:rsidRDefault="00084D5B" w:rsidP="00084D5B">
      <w:pPr>
        <w:spacing w:line="100" w:lineRule="atLeast"/>
        <w:ind w:left="708"/>
        <w:jc w:val="both"/>
        <w:rPr>
          <w:rFonts w:ascii="Calibri" w:hAnsi="Calibri" w:cs="Calibri"/>
        </w:rPr>
      </w:pPr>
    </w:p>
    <w:p w14:paraId="667F8F4B" w14:textId="77777777" w:rsidR="00084D5B" w:rsidRDefault="00084D5B" w:rsidP="00084D5B">
      <w:pPr>
        <w:spacing w:line="100" w:lineRule="atLeast"/>
        <w:jc w:val="center"/>
        <w:rPr>
          <w:rFonts w:ascii="Calibri" w:hAnsi="Calibri" w:cs="Calibri"/>
          <w:color w:val="000000"/>
        </w:rPr>
      </w:pPr>
    </w:p>
    <w:p w14:paraId="46A90D3B" w14:textId="29099BBC" w:rsidR="00084D5B" w:rsidRPr="004740D8" w:rsidRDefault="00146AB8" w:rsidP="00084D5B">
      <w:pPr>
        <w:pStyle w:val="Contedodatabela"/>
        <w:jc w:val="center"/>
        <w:rPr>
          <w:rFonts w:ascii="Calibri" w:hAnsi="Calibri" w:cs="Calibri"/>
          <w:sz w:val="24"/>
          <w:szCs w:val="24"/>
        </w:rPr>
      </w:pPr>
      <w:r>
        <w:rPr>
          <w:rFonts w:ascii="Calibri" w:hAnsi="Calibri" w:cs="Calibri"/>
          <w:sz w:val="24"/>
          <w:szCs w:val="24"/>
        </w:rPr>
        <w:t>Camila Scheibel</w:t>
      </w:r>
    </w:p>
    <w:p w14:paraId="5E6D7A3B" w14:textId="5454985A" w:rsidR="00084D5B" w:rsidRDefault="00084D5B" w:rsidP="00084D5B">
      <w:pPr>
        <w:jc w:val="center"/>
        <w:rPr>
          <w:rFonts w:ascii="Calibri" w:hAnsi="Calibri" w:cs="Calibri"/>
          <w:b/>
          <w:bCs/>
          <w:color w:val="000000"/>
          <w:u w:val="single"/>
        </w:rPr>
      </w:pPr>
      <w:r>
        <w:rPr>
          <w:rFonts w:ascii="Calibri" w:hAnsi="Calibri" w:cs="Calibri"/>
        </w:rPr>
        <w:t>Secretári</w:t>
      </w:r>
      <w:r w:rsidR="00146AB8">
        <w:rPr>
          <w:rFonts w:ascii="Calibri" w:hAnsi="Calibri" w:cs="Calibri"/>
        </w:rPr>
        <w:t>a de Administração e Finanças</w:t>
      </w:r>
    </w:p>
    <w:p w14:paraId="28F7158F" w14:textId="77777777" w:rsidR="00084D5B" w:rsidRDefault="00084D5B" w:rsidP="00084D5B">
      <w:pPr>
        <w:jc w:val="center"/>
        <w:rPr>
          <w:rFonts w:ascii="Calibri" w:hAnsi="Calibri" w:cs="Calibri"/>
          <w:color w:val="000000"/>
        </w:rPr>
      </w:pPr>
    </w:p>
    <w:p w14:paraId="2A02C68C" w14:textId="77777777" w:rsidR="00084D5B" w:rsidRDefault="00084D5B" w:rsidP="00084D5B">
      <w:pPr>
        <w:jc w:val="center"/>
        <w:rPr>
          <w:rFonts w:ascii="Calibri" w:hAnsi="Calibri" w:cs="Calibri"/>
          <w:b/>
          <w:bCs/>
          <w:color w:val="000000"/>
          <w:u w:val="single"/>
        </w:rPr>
      </w:pPr>
    </w:p>
    <w:sectPr w:rsidR="00084D5B" w:rsidSect="006F00A8">
      <w:headerReference w:type="default" r:id="rId8"/>
      <w:footerReference w:type="default" r:id="rId9"/>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70FFA" w14:textId="77777777" w:rsidR="00ED6B28" w:rsidRDefault="00ED6B28" w:rsidP="00EF6BA5">
      <w:pPr>
        <w:rPr>
          <w:rFonts w:hint="eastAsia"/>
        </w:rPr>
      </w:pPr>
      <w:r>
        <w:separator/>
      </w:r>
    </w:p>
  </w:endnote>
  <w:endnote w:type="continuationSeparator" w:id="0">
    <w:p w14:paraId="630F9DB0" w14:textId="77777777" w:rsidR="00ED6B28" w:rsidRDefault="00ED6B28" w:rsidP="00EF6BA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0FF88" w14:textId="77777777" w:rsidR="00EF6BA5" w:rsidRPr="00E60223" w:rsidRDefault="00EF6BA5" w:rsidP="00EF6BA5">
    <w:pPr>
      <w:pStyle w:val="Rodap"/>
      <w:jc w:val="center"/>
      <w:rPr>
        <w:rFonts w:ascii="Arial" w:hAnsi="Arial" w:cs="Arial"/>
        <w:sz w:val="18"/>
        <w:szCs w:val="18"/>
      </w:rPr>
    </w:pPr>
    <w:r w:rsidRPr="00E60223">
      <w:rPr>
        <w:rFonts w:ascii="Arial" w:hAnsi="Arial" w:cs="Arial"/>
        <w:sz w:val="18"/>
        <w:szCs w:val="18"/>
      </w:rPr>
      <w:t>Centro Administrativo: Rua São Gabriel, 72 – Centro – CEP 95.930-0000 – Fone: (51) 3764-1144</w:t>
    </w:r>
  </w:p>
  <w:p w14:paraId="4887EC8E" w14:textId="77777777" w:rsidR="00EF6BA5" w:rsidRPr="00E60223" w:rsidRDefault="00EF6BA5" w:rsidP="00EF6BA5">
    <w:pPr>
      <w:pStyle w:val="Rodap"/>
      <w:jc w:val="center"/>
      <w:rPr>
        <w:rFonts w:ascii="Arial" w:hAnsi="Arial" w:cs="Arial"/>
        <w:sz w:val="18"/>
        <w:szCs w:val="18"/>
        <w:lang w:val="en-US"/>
      </w:rPr>
    </w:pPr>
    <w:r>
      <w:rPr>
        <w:rFonts w:ascii="Arial" w:hAnsi="Arial" w:cs="Arial"/>
        <w:noProof/>
        <w:lang w:eastAsia="pt-BR" w:bidi="ar-SA"/>
      </w:rPr>
      <mc:AlternateContent>
        <mc:Choice Requires="wps">
          <w:drawing>
            <wp:anchor distT="0" distB="0" distL="114300" distR="114300" simplePos="0" relativeHeight="251661312" behindDoc="1" locked="0" layoutInCell="1" allowOverlap="1" wp14:anchorId="24E709A4" wp14:editId="4E69B1AB">
              <wp:simplePos x="0" y="0"/>
              <wp:positionH relativeFrom="page">
                <wp:posOffset>1758315</wp:posOffset>
              </wp:positionH>
              <wp:positionV relativeFrom="page">
                <wp:posOffset>9437370</wp:posOffset>
              </wp:positionV>
              <wp:extent cx="4220845" cy="243840"/>
              <wp:effectExtent l="0" t="0" r="8255"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084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1C5D6" w14:textId="77777777" w:rsidR="00EF6BA5" w:rsidRPr="00414F98" w:rsidRDefault="00EF6BA5" w:rsidP="00EF6BA5">
                          <w:pPr>
                            <w:ind w:left="747" w:right="18" w:hanging="728"/>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E709A4" id="_x0000_t202" coordsize="21600,21600" o:spt="202" path="m,l,21600r21600,l21600,xe">
              <v:stroke joinstyle="miter"/>
              <v:path gradientshapeok="t" o:connecttype="rect"/>
            </v:shapetype>
            <v:shape id="Text Box 2" o:spid="_x0000_s1026" type="#_x0000_t202" style="position:absolute;left:0;text-align:left;margin-left:138.45pt;margin-top:743.1pt;width:332.35pt;height:1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" filled="f" stroked="f">
              <v:textbox inset="0,0,0,0">
                <w:txbxContent>
                  <w:p w14:paraId="47D1C5D6" w14:textId="77777777" w:rsidR="00EF6BA5" w:rsidRPr="00414F98" w:rsidRDefault="00EF6BA5" w:rsidP="00EF6BA5">
                    <w:pPr>
                      <w:ind w:left="747" w:right="18" w:hanging="728"/>
                      <w:rPr>
                        <w:rFonts w:ascii="Times New Roman" w:hAnsi="Times New Roman"/>
                        <w:sz w:val="16"/>
                      </w:rPr>
                    </w:pPr>
                  </w:p>
                </w:txbxContent>
              </v:textbox>
              <w10:wrap anchorx="page" anchory="page"/>
            </v:shape>
          </w:pict>
        </mc:Fallback>
      </mc:AlternateContent>
    </w:r>
    <w:r w:rsidRPr="00E60223">
      <w:rPr>
        <w:rFonts w:ascii="Arial" w:hAnsi="Arial" w:cs="Arial"/>
        <w:sz w:val="18"/>
        <w:szCs w:val="18"/>
        <w:lang w:val="en-US"/>
      </w:rPr>
      <w:t xml:space="preserve">Home – page: </w:t>
    </w:r>
    <w:hyperlink r:id="rId1" w:history="1">
      <w:r w:rsidRPr="00E60223">
        <w:rPr>
          <w:rFonts w:ascii="Arial" w:hAnsi="Arial" w:cs="Arial"/>
          <w:color w:val="0000FF"/>
          <w:sz w:val="16"/>
          <w:szCs w:val="16"/>
          <w:u w:val="single"/>
          <w:lang w:val="en-US" w:eastAsia="pt-BR"/>
        </w:rPr>
        <w:t>www.cruzeiro.rs.gov.br</w:t>
      </w:r>
    </w:hyperlink>
    <w:r w:rsidRPr="00E60223">
      <w:rPr>
        <w:rFonts w:ascii="Arial" w:hAnsi="Arial" w:cs="Arial"/>
        <w:color w:val="0000FF"/>
        <w:sz w:val="16"/>
        <w:szCs w:val="16"/>
        <w:u w:val="single"/>
        <w:lang w:eastAsia="pt-BR"/>
      </w:rPr>
      <w:t xml:space="preserve"> </w:t>
    </w:r>
    <w:r w:rsidRPr="00E60223">
      <w:rPr>
        <w:rFonts w:ascii="Arial" w:hAnsi="Arial" w:cs="Arial"/>
        <w:sz w:val="16"/>
        <w:szCs w:val="16"/>
        <w:lang w:eastAsia="pt-BR"/>
      </w:rPr>
      <w:t>E-mail: licita@cruzeiro.rs.gov.br</w:t>
    </w:r>
  </w:p>
  <w:p w14:paraId="218AEFDC" w14:textId="77777777" w:rsidR="00EF6BA5" w:rsidRDefault="00EF6BA5">
    <w:pPr>
      <w:pStyle w:val="Rodap"/>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D7932" w14:textId="77777777" w:rsidR="00ED6B28" w:rsidRDefault="00ED6B28" w:rsidP="00EF6BA5">
      <w:pPr>
        <w:rPr>
          <w:rFonts w:hint="eastAsia"/>
        </w:rPr>
      </w:pPr>
      <w:r>
        <w:separator/>
      </w:r>
    </w:p>
  </w:footnote>
  <w:footnote w:type="continuationSeparator" w:id="0">
    <w:p w14:paraId="109AE9CC" w14:textId="77777777" w:rsidR="00ED6B28" w:rsidRDefault="00ED6B28" w:rsidP="00EF6BA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08C83" w14:textId="77777777" w:rsidR="00EF6BA5" w:rsidRPr="00F15271" w:rsidRDefault="00EF6BA5" w:rsidP="00EF6BA5">
    <w:pPr>
      <w:pStyle w:val="Cabealho"/>
      <w:jc w:val="center"/>
      <w:rPr>
        <w:rFonts w:ascii="Arial" w:hAnsi="Arial" w:cs="Arial"/>
        <w:b/>
        <w:color w:val="4F81BD" w:themeColor="accent1"/>
        <w:sz w:val="32"/>
        <w:szCs w:val="32"/>
      </w:rPr>
    </w:pPr>
    <w:r w:rsidRPr="00F15271">
      <w:rPr>
        <w:noProof/>
        <w:color w:val="4F81BD" w:themeColor="accent1"/>
        <w:lang w:eastAsia="pt-BR" w:bidi="ar-SA"/>
      </w:rPr>
      <w:drawing>
        <wp:anchor distT="0" distB="0" distL="114935" distR="114935" simplePos="0" relativeHeight="251659264" behindDoc="0" locked="0" layoutInCell="1" allowOverlap="1" wp14:anchorId="430CC89C" wp14:editId="5C78E49C">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Pr="00F15271">
      <w:rPr>
        <w:rFonts w:ascii="Arial" w:hAnsi="Arial" w:cs="Arial"/>
        <w:b/>
        <w:color w:val="4F81BD" w:themeColor="accent1"/>
      </w:rPr>
      <w:t>ESTADO DO RIO GRANDE DO SUL</w:t>
    </w:r>
  </w:p>
  <w:p w14:paraId="4F5B3F4D" w14:textId="77777777" w:rsidR="00EF6BA5" w:rsidRPr="00F15271" w:rsidRDefault="00EF6BA5" w:rsidP="00EF6BA5">
    <w:pPr>
      <w:pStyle w:val="Cabealho"/>
      <w:jc w:val="center"/>
      <w:rPr>
        <w:rFonts w:ascii="Arial" w:hAnsi="Arial" w:cs="Arial"/>
        <w:b/>
        <w:color w:val="4F81BD" w:themeColor="accent1"/>
        <w:sz w:val="32"/>
        <w:szCs w:val="32"/>
      </w:rPr>
    </w:pPr>
    <w:r w:rsidRPr="00F15271">
      <w:rPr>
        <w:rFonts w:ascii="Arial" w:hAnsi="Arial" w:cs="Arial"/>
        <w:b/>
        <w:color w:val="4F81BD" w:themeColor="accent1"/>
        <w:sz w:val="32"/>
        <w:szCs w:val="32"/>
      </w:rPr>
      <w:t>PREFEITURA MUNICIPAL DE CRUZEIRO DO SUL</w:t>
    </w:r>
  </w:p>
  <w:p w14:paraId="7A985246" w14:textId="77777777" w:rsidR="00EF6BA5" w:rsidRDefault="00EF6BA5">
    <w:pPr>
      <w:pStyle w:val="Cabealho"/>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362AD"/>
    <w:multiLevelType w:val="hybridMultilevel"/>
    <w:tmpl w:val="87343E10"/>
    <w:lvl w:ilvl="0" w:tplc="5CE2A71E">
      <w:start w:val="1"/>
      <w:numFmt w:val="upperLetter"/>
      <w:lvlText w:val="%1)"/>
      <w:lvlJc w:val="left"/>
      <w:pPr>
        <w:ind w:left="424" w:hanging="329"/>
      </w:pPr>
      <w:rPr>
        <w:rFonts w:ascii="Times New Roman" w:eastAsia="Times New Roman" w:hAnsi="Times New Roman" w:cs="Times New Roman" w:hint="default"/>
        <w:b w:val="0"/>
        <w:bCs w:val="0"/>
        <w:i w:val="0"/>
        <w:iCs w:val="0"/>
        <w:spacing w:val="-1"/>
        <w:w w:val="100"/>
        <w:sz w:val="22"/>
        <w:szCs w:val="22"/>
        <w:lang w:val="pt-PT" w:eastAsia="en-US" w:bidi="ar-SA"/>
      </w:rPr>
    </w:lvl>
    <w:lvl w:ilvl="1" w:tplc="BA1EA908">
      <w:numFmt w:val="bullet"/>
      <w:lvlText w:val="•"/>
      <w:lvlJc w:val="left"/>
      <w:pPr>
        <w:ind w:left="1454" w:hanging="329"/>
      </w:pPr>
      <w:rPr>
        <w:rFonts w:hint="default"/>
        <w:lang w:val="pt-PT" w:eastAsia="en-US" w:bidi="ar-SA"/>
      </w:rPr>
    </w:lvl>
    <w:lvl w:ilvl="2" w:tplc="1EAE5FF0">
      <w:numFmt w:val="bullet"/>
      <w:lvlText w:val="•"/>
      <w:lvlJc w:val="left"/>
      <w:pPr>
        <w:ind w:left="2489" w:hanging="329"/>
      </w:pPr>
      <w:rPr>
        <w:rFonts w:hint="default"/>
        <w:lang w:val="pt-PT" w:eastAsia="en-US" w:bidi="ar-SA"/>
      </w:rPr>
    </w:lvl>
    <w:lvl w:ilvl="3" w:tplc="E17CEAD2">
      <w:numFmt w:val="bullet"/>
      <w:lvlText w:val="•"/>
      <w:lvlJc w:val="left"/>
      <w:pPr>
        <w:ind w:left="3524" w:hanging="329"/>
      </w:pPr>
      <w:rPr>
        <w:rFonts w:hint="default"/>
        <w:lang w:val="pt-PT" w:eastAsia="en-US" w:bidi="ar-SA"/>
      </w:rPr>
    </w:lvl>
    <w:lvl w:ilvl="4" w:tplc="142C1F5A">
      <w:numFmt w:val="bullet"/>
      <w:lvlText w:val="•"/>
      <w:lvlJc w:val="left"/>
      <w:pPr>
        <w:ind w:left="4558" w:hanging="329"/>
      </w:pPr>
      <w:rPr>
        <w:rFonts w:hint="default"/>
        <w:lang w:val="pt-PT" w:eastAsia="en-US" w:bidi="ar-SA"/>
      </w:rPr>
    </w:lvl>
    <w:lvl w:ilvl="5" w:tplc="3B08168E">
      <w:numFmt w:val="bullet"/>
      <w:lvlText w:val="•"/>
      <w:lvlJc w:val="left"/>
      <w:pPr>
        <w:ind w:left="5593" w:hanging="329"/>
      </w:pPr>
      <w:rPr>
        <w:rFonts w:hint="default"/>
        <w:lang w:val="pt-PT" w:eastAsia="en-US" w:bidi="ar-SA"/>
      </w:rPr>
    </w:lvl>
    <w:lvl w:ilvl="6" w:tplc="A6AA76E0">
      <w:numFmt w:val="bullet"/>
      <w:lvlText w:val="•"/>
      <w:lvlJc w:val="left"/>
      <w:pPr>
        <w:ind w:left="6628" w:hanging="329"/>
      </w:pPr>
      <w:rPr>
        <w:rFonts w:hint="default"/>
        <w:lang w:val="pt-PT" w:eastAsia="en-US" w:bidi="ar-SA"/>
      </w:rPr>
    </w:lvl>
    <w:lvl w:ilvl="7" w:tplc="F732C430">
      <w:numFmt w:val="bullet"/>
      <w:lvlText w:val="•"/>
      <w:lvlJc w:val="left"/>
      <w:pPr>
        <w:ind w:left="7662" w:hanging="329"/>
      </w:pPr>
      <w:rPr>
        <w:rFonts w:hint="default"/>
        <w:lang w:val="pt-PT" w:eastAsia="en-US" w:bidi="ar-SA"/>
      </w:rPr>
    </w:lvl>
    <w:lvl w:ilvl="8" w:tplc="083403D0">
      <w:numFmt w:val="bullet"/>
      <w:lvlText w:val="•"/>
      <w:lvlJc w:val="left"/>
      <w:pPr>
        <w:ind w:left="8697" w:hanging="329"/>
      </w:pPr>
      <w:rPr>
        <w:rFonts w:hint="default"/>
        <w:lang w:val="pt-PT" w:eastAsia="en-US" w:bidi="ar-SA"/>
      </w:rPr>
    </w:lvl>
  </w:abstractNum>
  <w:abstractNum w:abstractNumId="1" w15:restartNumberingAfterBreak="0">
    <w:nsid w:val="01542E78"/>
    <w:multiLevelType w:val="hybridMultilevel"/>
    <w:tmpl w:val="C5889E8E"/>
    <w:lvl w:ilvl="0" w:tplc="2BDCEABC">
      <w:numFmt w:val="bullet"/>
      <w:lvlText w:val="-"/>
      <w:lvlJc w:val="left"/>
      <w:pPr>
        <w:ind w:left="424" w:hanging="130"/>
      </w:pPr>
      <w:rPr>
        <w:rFonts w:ascii="Times New Roman" w:eastAsia="Times New Roman" w:hAnsi="Times New Roman" w:cs="Times New Roman" w:hint="default"/>
        <w:b w:val="0"/>
        <w:bCs w:val="0"/>
        <w:i w:val="0"/>
        <w:iCs w:val="0"/>
        <w:spacing w:val="0"/>
        <w:w w:val="100"/>
        <w:sz w:val="22"/>
        <w:szCs w:val="22"/>
        <w:lang w:val="pt-PT" w:eastAsia="en-US" w:bidi="ar-SA"/>
      </w:rPr>
    </w:lvl>
    <w:lvl w:ilvl="1" w:tplc="F060292A">
      <w:numFmt w:val="bullet"/>
      <w:lvlText w:val="•"/>
      <w:lvlJc w:val="left"/>
      <w:pPr>
        <w:ind w:left="1454" w:hanging="130"/>
      </w:pPr>
      <w:rPr>
        <w:rFonts w:hint="default"/>
        <w:lang w:val="pt-PT" w:eastAsia="en-US" w:bidi="ar-SA"/>
      </w:rPr>
    </w:lvl>
    <w:lvl w:ilvl="2" w:tplc="7316B260">
      <w:numFmt w:val="bullet"/>
      <w:lvlText w:val="•"/>
      <w:lvlJc w:val="left"/>
      <w:pPr>
        <w:ind w:left="2489" w:hanging="130"/>
      </w:pPr>
      <w:rPr>
        <w:rFonts w:hint="default"/>
        <w:lang w:val="pt-PT" w:eastAsia="en-US" w:bidi="ar-SA"/>
      </w:rPr>
    </w:lvl>
    <w:lvl w:ilvl="3" w:tplc="BD920A56">
      <w:numFmt w:val="bullet"/>
      <w:lvlText w:val="•"/>
      <w:lvlJc w:val="left"/>
      <w:pPr>
        <w:ind w:left="3524" w:hanging="130"/>
      </w:pPr>
      <w:rPr>
        <w:rFonts w:hint="default"/>
        <w:lang w:val="pt-PT" w:eastAsia="en-US" w:bidi="ar-SA"/>
      </w:rPr>
    </w:lvl>
    <w:lvl w:ilvl="4" w:tplc="D820F19C">
      <w:numFmt w:val="bullet"/>
      <w:lvlText w:val="•"/>
      <w:lvlJc w:val="left"/>
      <w:pPr>
        <w:ind w:left="4558" w:hanging="130"/>
      </w:pPr>
      <w:rPr>
        <w:rFonts w:hint="default"/>
        <w:lang w:val="pt-PT" w:eastAsia="en-US" w:bidi="ar-SA"/>
      </w:rPr>
    </w:lvl>
    <w:lvl w:ilvl="5" w:tplc="B1A2221A">
      <w:numFmt w:val="bullet"/>
      <w:lvlText w:val="•"/>
      <w:lvlJc w:val="left"/>
      <w:pPr>
        <w:ind w:left="5593" w:hanging="130"/>
      </w:pPr>
      <w:rPr>
        <w:rFonts w:hint="default"/>
        <w:lang w:val="pt-PT" w:eastAsia="en-US" w:bidi="ar-SA"/>
      </w:rPr>
    </w:lvl>
    <w:lvl w:ilvl="6" w:tplc="C2D0260A">
      <w:numFmt w:val="bullet"/>
      <w:lvlText w:val="•"/>
      <w:lvlJc w:val="left"/>
      <w:pPr>
        <w:ind w:left="6628" w:hanging="130"/>
      </w:pPr>
      <w:rPr>
        <w:rFonts w:hint="default"/>
        <w:lang w:val="pt-PT" w:eastAsia="en-US" w:bidi="ar-SA"/>
      </w:rPr>
    </w:lvl>
    <w:lvl w:ilvl="7" w:tplc="CE38F3C2">
      <w:numFmt w:val="bullet"/>
      <w:lvlText w:val="•"/>
      <w:lvlJc w:val="left"/>
      <w:pPr>
        <w:ind w:left="7662" w:hanging="130"/>
      </w:pPr>
      <w:rPr>
        <w:rFonts w:hint="default"/>
        <w:lang w:val="pt-PT" w:eastAsia="en-US" w:bidi="ar-SA"/>
      </w:rPr>
    </w:lvl>
    <w:lvl w:ilvl="8" w:tplc="20EA2590">
      <w:numFmt w:val="bullet"/>
      <w:lvlText w:val="•"/>
      <w:lvlJc w:val="left"/>
      <w:pPr>
        <w:ind w:left="8697" w:hanging="130"/>
      </w:pPr>
      <w:rPr>
        <w:rFonts w:hint="default"/>
        <w:lang w:val="pt-PT" w:eastAsia="en-US" w:bidi="ar-SA"/>
      </w:rPr>
    </w:lvl>
  </w:abstractNum>
  <w:abstractNum w:abstractNumId="2" w15:restartNumberingAfterBreak="0">
    <w:nsid w:val="04596F18"/>
    <w:multiLevelType w:val="multilevel"/>
    <w:tmpl w:val="57887F24"/>
    <w:lvl w:ilvl="0">
      <w:start w:val="11"/>
      <w:numFmt w:val="decimal"/>
      <w:lvlText w:val="%1"/>
      <w:lvlJc w:val="left"/>
      <w:pPr>
        <w:ind w:left="424" w:hanging="557"/>
      </w:pPr>
      <w:rPr>
        <w:rFonts w:hint="default"/>
        <w:lang w:val="pt-PT" w:eastAsia="en-US" w:bidi="ar-SA"/>
      </w:rPr>
    </w:lvl>
    <w:lvl w:ilvl="1">
      <w:start w:val="1"/>
      <w:numFmt w:val="decimal"/>
      <w:lvlText w:val="%1.%2."/>
      <w:lvlJc w:val="left"/>
      <w:pPr>
        <w:ind w:left="424" w:hanging="557"/>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57"/>
      </w:pPr>
      <w:rPr>
        <w:rFonts w:hint="default"/>
        <w:lang w:val="pt-PT" w:eastAsia="en-US" w:bidi="ar-SA"/>
      </w:rPr>
    </w:lvl>
    <w:lvl w:ilvl="3">
      <w:numFmt w:val="bullet"/>
      <w:lvlText w:val="•"/>
      <w:lvlJc w:val="left"/>
      <w:pPr>
        <w:ind w:left="3524" w:hanging="557"/>
      </w:pPr>
      <w:rPr>
        <w:rFonts w:hint="default"/>
        <w:lang w:val="pt-PT" w:eastAsia="en-US" w:bidi="ar-SA"/>
      </w:rPr>
    </w:lvl>
    <w:lvl w:ilvl="4">
      <w:numFmt w:val="bullet"/>
      <w:lvlText w:val="•"/>
      <w:lvlJc w:val="left"/>
      <w:pPr>
        <w:ind w:left="4558" w:hanging="557"/>
      </w:pPr>
      <w:rPr>
        <w:rFonts w:hint="default"/>
        <w:lang w:val="pt-PT" w:eastAsia="en-US" w:bidi="ar-SA"/>
      </w:rPr>
    </w:lvl>
    <w:lvl w:ilvl="5">
      <w:numFmt w:val="bullet"/>
      <w:lvlText w:val="•"/>
      <w:lvlJc w:val="left"/>
      <w:pPr>
        <w:ind w:left="5593" w:hanging="557"/>
      </w:pPr>
      <w:rPr>
        <w:rFonts w:hint="default"/>
        <w:lang w:val="pt-PT" w:eastAsia="en-US" w:bidi="ar-SA"/>
      </w:rPr>
    </w:lvl>
    <w:lvl w:ilvl="6">
      <w:numFmt w:val="bullet"/>
      <w:lvlText w:val="•"/>
      <w:lvlJc w:val="left"/>
      <w:pPr>
        <w:ind w:left="6628" w:hanging="557"/>
      </w:pPr>
      <w:rPr>
        <w:rFonts w:hint="default"/>
        <w:lang w:val="pt-PT" w:eastAsia="en-US" w:bidi="ar-SA"/>
      </w:rPr>
    </w:lvl>
    <w:lvl w:ilvl="7">
      <w:numFmt w:val="bullet"/>
      <w:lvlText w:val="•"/>
      <w:lvlJc w:val="left"/>
      <w:pPr>
        <w:ind w:left="7662" w:hanging="557"/>
      </w:pPr>
      <w:rPr>
        <w:rFonts w:hint="default"/>
        <w:lang w:val="pt-PT" w:eastAsia="en-US" w:bidi="ar-SA"/>
      </w:rPr>
    </w:lvl>
    <w:lvl w:ilvl="8">
      <w:numFmt w:val="bullet"/>
      <w:lvlText w:val="•"/>
      <w:lvlJc w:val="left"/>
      <w:pPr>
        <w:ind w:left="8697" w:hanging="557"/>
      </w:pPr>
      <w:rPr>
        <w:rFonts w:hint="default"/>
        <w:lang w:val="pt-PT" w:eastAsia="en-US" w:bidi="ar-SA"/>
      </w:rPr>
    </w:lvl>
  </w:abstractNum>
  <w:abstractNum w:abstractNumId="3" w15:restartNumberingAfterBreak="0">
    <w:nsid w:val="089863FA"/>
    <w:multiLevelType w:val="hybridMultilevel"/>
    <w:tmpl w:val="5360E546"/>
    <w:lvl w:ilvl="0" w:tplc="2C6CABAA">
      <w:start w:val="1"/>
      <w:numFmt w:val="lowerLetter"/>
      <w:lvlText w:val="%1)"/>
      <w:lvlJc w:val="left"/>
      <w:pPr>
        <w:ind w:left="652"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350EC576">
      <w:numFmt w:val="bullet"/>
      <w:lvlText w:val="•"/>
      <w:lvlJc w:val="left"/>
      <w:pPr>
        <w:ind w:left="1670" w:hanging="228"/>
      </w:pPr>
      <w:rPr>
        <w:rFonts w:hint="default"/>
        <w:lang w:val="pt-PT" w:eastAsia="en-US" w:bidi="ar-SA"/>
      </w:rPr>
    </w:lvl>
    <w:lvl w:ilvl="2" w:tplc="B2EED1DC">
      <w:numFmt w:val="bullet"/>
      <w:lvlText w:val="•"/>
      <w:lvlJc w:val="left"/>
      <w:pPr>
        <w:ind w:left="2681" w:hanging="228"/>
      </w:pPr>
      <w:rPr>
        <w:rFonts w:hint="default"/>
        <w:lang w:val="pt-PT" w:eastAsia="en-US" w:bidi="ar-SA"/>
      </w:rPr>
    </w:lvl>
    <w:lvl w:ilvl="3" w:tplc="6354EE0A">
      <w:numFmt w:val="bullet"/>
      <w:lvlText w:val="•"/>
      <w:lvlJc w:val="left"/>
      <w:pPr>
        <w:ind w:left="3692" w:hanging="228"/>
      </w:pPr>
      <w:rPr>
        <w:rFonts w:hint="default"/>
        <w:lang w:val="pt-PT" w:eastAsia="en-US" w:bidi="ar-SA"/>
      </w:rPr>
    </w:lvl>
    <w:lvl w:ilvl="4" w:tplc="878C93A2">
      <w:numFmt w:val="bullet"/>
      <w:lvlText w:val="•"/>
      <w:lvlJc w:val="left"/>
      <w:pPr>
        <w:ind w:left="4702" w:hanging="228"/>
      </w:pPr>
      <w:rPr>
        <w:rFonts w:hint="default"/>
        <w:lang w:val="pt-PT" w:eastAsia="en-US" w:bidi="ar-SA"/>
      </w:rPr>
    </w:lvl>
    <w:lvl w:ilvl="5" w:tplc="39C49BD8">
      <w:numFmt w:val="bullet"/>
      <w:lvlText w:val="•"/>
      <w:lvlJc w:val="left"/>
      <w:pPr>
        <w:ind w:left="5713" w:hanging="228"/>
      </w:pPr>
      <w:rPr>
        <w:rFonts w:hint="default"/>
        <w:lang w:val="pt-PT" w:eastAsia="en-US" w:bidi="ar-SA"/>
      </w:rPr>
    </w:lvl>
    <w:lvl w:ilvl="6" w:tplc="5C16361A">
      <w:numFmt w:val="bullet"/>
      <w:lvlText w:val="•"/>
      <w:lvlJc w:val="left"/>
      <w:pPr>
        <w:ind w:left="6724" w:hanging="228"/>
      </w:pPr>
      <w:rPr>
        <w:rFonts w:hint="default"/>
        <w:lang w:val="pt-PT" w:eastAsia="en-US" w:bidi="ar-SA"/>
      </w:rPr>
    </w:lvl>
    <w:lvl w:ilvl="7" w:tplc="EC806AD8">
      <w:numFmt w:val="bullet"/>
      <w:lvlText w:val="•"/>
      <w:lvlJc w:val="left"/>
      <w:pPr>
        <w:ind w:left="7734" w:hanging="228"/>
      </w:pPr>
      <w:rPr>
        <w:rFonts w:hint="default"/>
        <w:lang w:val="pt-PT" w:eastAsia="en-US" w:bidi="ar-SA"/>
      </w:rPr>
    </w:lvl>
    <w:lvl w:ilvl="8" w:tplc="469C5CEA">
      <w:numFmt w:val="bullet"/>
      <w:lvlText w:val="•"/>
      <w:lvlJc w:val="left"/>
      <w:pPr>
        <w:ind w:left="8745" w:hanging="228"/>
      </w:pPr>
      <w:rPr>
        <w:rFonts w:hint="default"/>
        <w:lang w:val="pt-PT" w:eastAsia="en-US" w:bidi="ar-SA"/>
      </w:rPr>
    </w:lvl>
  </w:abstractNum>
  <w:abstractNum w:abstractNumId="4" w15:restartNumberingAfterBreak="0">
    <w:nsid w:val="08DD3CBC"/>
    <w:multiLevelType w:val="multilevel"/>
    <w:tmpl w:val="94006EEC"/>
    <w:lvl w:ilvl="0">
      <w:start w:val="12"/>
      <w:numFmt w:val="decimal"/>
      <w:lvlText w:val="%1"/>
      <w:lvlJc w:val="left"/>
      <w:pPr>
        <w:ind w:left="424" w:hanging="497"/>
      </w:pPr>
      <w:rPr>
        <w:rFonts w:hint="default"/>
        <w:lang w:val="pt-PT" w:eastAsia="en-US" w:bidi="ar-SA"/>
      </w:rPr>
    </w:lvl>
    <w:lvl w:ilvl="1">
      <w:start w:val="1"/>
      <w:numFmt w:val="decimal"/>
      <w:lvlText w:val="%1.%2."/>
      <w:lvlJc w:val="left"/>
      <w:pPr>
        <w:ind w:left="424" w:hanging="497"/>
      </w:pPr>
      <w:rPr>
        <w:rFonts w:ascii="Times New Roman" w:eastAsia="Times New Roman" w:hAnsi="Times New Roman" w:cs="Times New Roman" w:hint="default"/>
        <w:b/>
        <w:bCs/>
        <w:i w:val="0"/>
        <w:iCs w:val="0"/>
        <w:spacing w:val="0"/>
        <w:w w:val="95"/>
        <w:sz w:val="22"/>
        <w:szCs w:val="22"/>
        <w:lang w:val="pt-PT" w:eastAsia="en-US" w:bidi="ar-SA"/>
      </w:rPr>
    </w:lvl>
    <w:lvl w:ilvl="2">
      <w:start w:val="1"/>
      <w:numFmt w:val="upperLetter"/>
      <w:lvlText w:val="%3)"/>
      <w:lvlJc w:val="left"/>
      <w:pPr>
        <w:ind w:left="424" w:hanging="329"/>
      </w:pPr>
      <w:rPr>
        <w:rFonts w:ascii="Times New Roman" w:eastAsia="Times New Roman" w:hAnsi="Times New Roman" w:cs="Times New Roman" w:hint="default"/>
        <w:b w:val="0"/>
        <w:bCs w:val="0"/>
        <w:i w:val="0"/>
        <w:iCs w:val="0"/>
        <w:spacing w:val="-1"/>
        <w:w w:val="100"/>
        <w:sz w:val="22"/>
        <w:szCs w:val="22"/>
        <w:lang w:val="pt-PT" w:eastAsia="en-US" w:bidi="ar-SA"/>
      </w:rPr>
    </w:lvl>
    <w:lvl w:ilvl="3">
      <w:numFmt w:val="bullet"/>
      <w:lvlText w:val="•"/>
      <w:lvlJc w:val="left"/>
      <w:pPr>
        <w:ind w:left="3524" w:hanging="329"/>
      </w:pPr>
      <w:rPr>
        <w:rFonts w:hint="default"/>
        <w:lang w:val="pt-PT" w:eastAsia="en-US" w:bidi="ar-SA"/>
      </w:rPr>
    </w:lvl>
    <w:lvl w:ilvl="4">
      <w:numFmt w:val="bullet"/>
      <w:lvlText w:val="•"/>
      <w:lvlJc w:val="left"/>
      <w:pPr>
        <w:ind w:left="4558" w:hanging="329"/>
      </w:pPr>
      <w:rPr>
        <w:rFonts w:hint="default"/>
        <w:lang w:val="pt-PT" w:eastAsia="en-US" w:bidi="ar-SA"/>
      </w:rPr>
    </w:lvl>
    <w:lvl w:ilvl="5">
      <w:numFmt w:val="bullet"/>
      <w:lvlText w:val="•"/>
      <w:lvlJc w:val="left"/>
      <w:pPr>
        <w:ind w:left="5593" w:hanging="329"/>
      </w:pPr>
      <w:rPr>
        <w:rFonts w:hint="default"/>
        <w:lang w:val="pt-PT" w:eastAsia="en-US" w:bidi="ar-SA"/>
      </w:rPr>
    </w:lvl>
    <w:lvl w:ilvl="6">
      <w:numFmt w:val="bullet"/>
      <w:lvlText w:val="•"/>
      <w:lvlJc w:val="left"/>
      <w:pPr>
        <w:ind w:left="6628" w:hanging="329"/>
      </w:pPr>
      <w:rPr>
        <w:rFonts w:hint="default"/>
        <w:lang w:val="pt-PT" w:eastAsia="en-US" w:bidi="ar-SA"/>
      </w:rPr>
    </w:lvl>
    <w:lvl w:ilvl="7">
      <w:numFmt w:val="bullet"/>
      <w:lvlText w:val="•"/>
      <w:lvlJc w:val="left"/>
      <w:pPr>
        <w:ind w:left="7662" w:hanging="329"/>
      </w:pPr>
      <w:rPr>
        <w:rFonts w:hint="default"/>
        <w:lang w:val="pt-PT" w:eastAsia="en-US" w:bidi="ar-SA"/>
      </w:rPr>
    </w:lvl>
    <w:lvl w:ilvl="8">
      <w:numFmt w:val="bullet"/>
      <w:lvlText w:val="•"/>
      <w:lvlJc w:val="left"/>
      <w:pPr>
        <w:ind w:left="8697" w:hanging="329"/>
      </w:pPr>
      <w:rPr>
        <w:rFonts w:hint="default"/>
        <w:lang w:val="pt-PT" w:eastAsia="en-US" w:bidi="ar-SA"/>
      </w:rPr>
    </w:lvl>
  </w:abstractNum>
  <w:abstractNum w:abstractNumId="5" w15:restartNumberingAfterBreak="0">
    <w:nsid w:val="0D617B8C"/>
    <w:multiLevelType w:val="multilevel"/>
    <w:tmpl w:val="E4FE8D9C"/>
    <w:lvl w:ilvl="0">
      <w:start w:val="13"/>
      <w:numFmt w:val="decimal"/>
      <w:lvlText w:val="%1"/>
      <w:lvlJc w:val="left"/>
      <w:pPr>
        <w:ind w:left="424" w:hanging="512"/>
      </w:pPr>
      <w:rPr>
        <w:rFonts w:hint="default"/>
        <w:lang w:val="pt-PT" w:eastAsia="en-US" w:bidi="ar-SA"/>
      </w:rPr>
    </w:lvl>
    <w:lvl w:ilvl="1">
      <w:start w:val="1"/>
      <w:numFmt w:val="decimal"/>
      <w:lvlText w:val="%1.%2."/>
      <w:lvlJc w:val="left"/>
      <w:pPr>
        <w:ind w:left="424" w:hanging="512"/>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12"/>
      </w:pPr>
      <w:rPr>
        <w:rFonts w:hint="default"/>
        <w:lang w:val="pt-PT" w:eastAsia="en-US" w:bidi="ar-SA"/>
      </w:rPr>
    </w:lvl>
    <w:lvl w:ilvl="3">
      <w:numFmt w:val="bullet"/>
      <w:lvlText w:val="•"/>
      <w:lvlJc w:val="left"/>
      <w:pPr>
        <w:ind w:left="3524" w:hanging="512"/>
      </w:pPr>
      <w:rPr>
        <w:rFonts w:hint="default"/>
        <w:lang w:val="pt-PT" w:eastAsia="en-US" w:bidi="ar-SA"/>
      </w:rPr>
    </w:lvl>
    <w:lvl w:ilvl="4">
      <w:numFmt w:val="bullet"/>
      <w:lvlText w:val="•"/>
      <w:lvlJc w:val="left"/>
      <w:pPr>
        <w:ind w:left="4558" w:hanging="512"/>
      </w:pPr>
      <w:rPr>
        <w:rFonts w:hint="default"/>
        <w:lang w:val="pt-PT" w:eastAsia="en-US" w:bidi="ar-SA"/>
      </w:rPr>
    </w:lvl>
    <w:lvl w:ilvl="5">
      <w:numFmt w:val="bullet"/>
      <w:lvlText w:val="•"/>
      <w:lvlJc w:val="left"/>
      <w:pPr>
        <w:ind w:left="5593" w:hanging="512"/>
      </w:pPr>
      <w:rPr>
        <w:rFonts w:hint="default"/>
        <w:lang w:val="pt-PT" w:eastAsia="en-US" w:bidi="ar-SA"/>
      </w:rPr>
    </w:lvl>
    <w:lvl w:ilvl="6">
      <w:numFmt w:val="bullet"/>
      <w:lvlText w:val="•"/>
      <w:lvlJc w:val="left"/>
      <w:pPr>
        <w:ind w:left="6628" w:hanging="512"/>
      </w:pPr>
      <w:rPr>
        <w:rFonts w:hint="default"/>
        <w:lang w:val="pt-PT" w:eastAsia="en-US" w:bidi="ar-SA"/>
      </w:rPr>
    </w:lvl>
    <w:lvl w:ilvl="7">
      <w:numFmt w:val="bullet"/>
      <w:lvlText w:val="•"/>
      <w:lvlJc w:val="left"/>
      <w:pPr>
        <w:ind w:left="7662" w:hanging="512"/>
      </w:pPr>
      <w:rPr>
        <w:rFonts w:hint="default"/>
        <w:lang w:val="pt-PT" w:eastAsia="en-US" w:bidi="ar-SA"/>
      </w:rPr>
    </w:lvl>
    <w:lvl w:ilvl="8">
      <w:numFmt w:val="bullet"/>
      <w:lvlText w:val="•"/>
      <w:lvlJc w:val="left"/>
      <w:pPr>
        <w:ind w:left="8697" w:hanging="512"/>
      </w:pPr>
      <w:rPr>
        <w:rFonts w:hint="default"/>
        <w:lang w:val="pt-PT" w:eastAsia="en-US" w:bidi="ar-SA"/>
      </w:rPr>
    </w:lvl>
  </w:abstractNum>
  <w:abstractNum w:abstractNumId="6" w15:restartNumberingAfterBreak="0">
    <w:nsid w:val="0D8859A5"/>
    <w:multiLevelType w:val="multilevel"/>
    <w:tmpl w:val="CE9CF1C4"/>
    <w:styleLink w:val="WW8Num2"/>
    <w:lvl w:ilvl="0">
      <w:start w:val="1"/>
      <w:numFmt w:val="none"/>
      <w:lvlText w:val="%1"/>
      <w:lvlJc w:val="left"/>
      <w:pPr>
        <w:ind w:left="0" w:firstLine="0"/>
      </w:pPr>
      <w:rPr>
        <w:b/>
        <w:szCs w:val="24"/>
        <w:lang w:eastAsia="ar-SA"/>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7" w15:restartNumberingAfterBreak="0">
    <w:nsid w:val="10DF7C52"/>
    <w:multiLevelType w:val="hybridMultilevel"/>
    <w:tmpl w:val="704C7090"/>
    <w:lvl w:ilvl="0" w:tplc="B950A750">
      <w:start w:val="1"/>
      <w:numFmt w:val="upperLetter"/>
      <w:lvlText w:val="%1)"/>
      <w:lvlJc w:val="left"/>
      <w:pPr>
        <w:ind w:left="1420" w:hanging="288"/>
      </w:pPr>
      <w:rPr>
        <w:rFonts w:ascii="Times New Roman" w:eastAsia="Times New Roman" w:hAnsi="Times New Roman" w:cs="Times New Roman" w:hint="default"/>
        <w:b w:val="0"/>
        <w:bCs w:val="0"/>
        <w:i w:val="0"/>
        <w:iCs w:val="0"/>
        <w:spacing w:val="-1"/>
        <w:w w:val="100"/>
        <w:sz w:val="22"/>
        <w:szCs w:val="22"/>
        <w:lang w:val="pt-PT" w:eastAsia="en-US" w:bidi="ar-SA"/>
      </w:rPr>
    </w:lvl>
    <w:lvl w:ilvl="1" w:tplc="1DC20836">
      <w:numFmt w:val="bullet"/>
      <w:lvlText w:val="•"/>
      <w:lvlJc w:val="left"/>
      <w:pPr>
        <w:ind w:left="2354" w:hanging="288"/>
      </w:pPr>
      <w:rPr>
        <w:rFonts w:hint="default"/>
        <w:lang w:val="pt-PT" w:eastAsia="en-US" w:bidi="ar-SA"/>
      </w:rPr>
    </w:lvl>
    <w:lvl w:ilvl="2" w:tplc="41C22EFA">
      <w:numFmt w:val="bullet"/>
      <w:lvlText w:val="•"/>
      <w:lvlJc w:val="left"/>
      <w:pPr>
        <w:ind w:left="3289" w:hanging="288"/>
      </w:pPr>
      <w:rPr>
        <w:rFonts w:hint="default"/>
        <w:lang w:val="pt-PT" w:eastAsia="en-US" w:bidi="ar-SA"/>
      </w:rPr>
    </w:lvl>
    <w:lvl w:ilvl="3" w:tplc="7C146D2A">
      <w:numFmt w:val="bullet"/>
      <w:lvlText w:val="•"/>
      <w:lvlJc w:val="left"/>
      <w:pPr>
        <w:ind w:left="4224" w:hanging="288"/>
      </w:pPr>
      <w:rPr>
        <w:rFonts w:hint="default"/>
        <w:lang w:val="pt-PT" w:eastAsia="en-US" w:bidi="ar-SA"/>
      </w:rPr>
    </w:lvl>
    <w:lvl w:ilvl="4" w:tplc="578C3032">
      <w:numFmt w:val="bullet"/>
      <w:lvlText w:val="•"/>
      <w:lvlJc w:val="left"/>
      <w:pPr>
        <w:ind w:left="5158" w:hanging="288"/>
      </w:pPr>
      <w:rPr>
        <w:rFonts w:hint="default"/>
        <w:lang w:val="pt-PT" w:eastAsia="en-US" w:bidi="ar-SA"/>
      </w:rPr>
    </w:lvl>
    <w:lvl w:ilvl="5" w:tplc="70087058">
      <w:numFmt w:val="bullet"/>
      <w:lvlText w:val="•"/>
      <w:lvlJc w:val="left"/>
      <w:pPr>
        <w:ind w:left="6093" w:hanging="288"/>
      </w:pPr>
      <w:rPr>
        <w:rFonts w:hint="default"/>
        <w:lang w:val="pt-PT" w:eastAsia="en-US" w:bidi="ar-SA"/>
      </w:rPr>
    </w:lvl>
    <w:lvl w:ilvl="6" w:tplc="7B608F7E">
      <w:numFmt w:val="bullet"/>
      <w:lvlText w:val="•"/>
      <w:lvlJc w:val="left"/>
      <w:pPr>
        <w:ind w:left="7028" w:hanging="288"/>
      </w:pPr>
      <w:rPr>
        <w:rFonts w:hint="default"/>
        <w:lang w:val="pt-PT" w:eastAsia="en-US" w:bidi="ar-SA"/>
      </w:rPr>
    </w:lvl>
    <w:lvl w:ilvl="7" w:tplc="62EC83D6">
      <w:numFmt w:val="bullet"/>
      <w:lvlText w:val="•"/>
      <w:lvlJc w:val="left"/>
      <w:pPr>
        <w:ind w:left="7962" w:hanging="288"/>
      </w:pPr>
      <w:rPr>
        <w:rFonts w:hint="default"/>
        <w:lang w:val="pt-PT" w:eastAsia="en-US" w:bidi="ar-SA"/>
      </w:rPr>
    </w:lvl>
    <w:lvl w:ilvl="8" w:tplc="0BCC080C">
      <w:numFmt w:val="bullet"/>
      <w:lvlText w:val="•"/>
      <w:lvlJc w:val="left"/>
      <w:pPr>
        <w:ind w:left="8897" w:hanging="288"/>
      </w:pPr>
      <w:rPr>
        <w:rFonts w:hint="default"/>
        <w:lang w:val="pt-PT" w:eastAsia="en-US" w:bidi="ar-SA"/>
      </w:rPr>
    </w:lvl>
  </w:abstractNum>
  <w:abstractNum w:abstractNumId="8" w15:restartNumberingAfterBreak="0">
    <w:nsid w:val="14471C9C"/>
    <w:multiLevelType w:val="multilevel"/>
    <w:tmpl w:val="A7701A6E"/>
    <w:lvl w:ilvl="0">
      <w:start w:val="5"/>
      <w:numFmt w:val="decimal"/>
      <w:lvlText w:val="%1"/>
      <w:lvlJc w:val="left"/>
      <w:pPr>
        <w:ind w:left="424" w:hanging="471"/>
      </w:pPr>
      <w:rPr>
        <w:rFonts w:hint="default"/>
        <w:lang w:val="pt-PT" w:eastAsia="en-US" w:bidi="ar-SA"/>
      </w:rPr>
    </w:lvl>
    <w:lvl w:ilvl="1">
      <w:start w:val="1"/>
      <w:numFmt w:val="decimal"/>
      <w:lvlText w:val="%1.%2."/>
      <w:lvlJc w:val="left"/>
      <w:pPr>
        <w:ind w:left="424" w:hanging="471"/>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71"/>
      </w:pPr>
      <w:rPr>
        <w:rFonts w:hint="default"/>
        <w:lang w:val="pt-PT" w:eastAsia="en-US" w:bidi="ar-SA"/>
      </w:rPr>
    </w:lvl>
    <w:lvl w:ilvl="3">
      <w:numFmt w:val="bullet"/>
      <w:lvlText w:val="•"/>
      <w:lvlJc w:val="left"/>
      <w:pPr>
        <w:ind w:left="3524" w:hanging="471"/>
      </w:pPr>
      <w:rPr>
        <w:rFonts w:hint="default"/>
        <w:lang w:val="pt-PT" w:eastAsia="en-US" w:bidi="ar-SA"/>
      </w:rPr>
    </w:lvl>
    <w:lvl w:ilvl="4">
      <w:numFmt w:val="bullet"/>
      <w:lvlText w:val="•"/>
      <w:lvlJc w:val="left"/>
      <w:pPr>
        <w:ind w:left="4558" w:hanging="471"/>
      </w:pPr>
      <w:rPr>
        <w:rFonts w:hint="default"/>
        <w:lang w:val="pt-PT" w:eastAsia="en-US" w:bidi="ar-SA"/>
      </w:rPr>
    </w:lvl>
    <w:lvl w:ilvl="5">
      <w:numFmt w:val="bullet"/>
      <w:lvlText w:val="•"/>
      <w:lvlJc w:val="left"/>
      <w:pPr>
        <w:ind w:left="5593" w:hanging="471"/>
      </w:pPr>
      <w:rPr>
        <w:rFonts w:hint="default"/>
        <w:lang w:val="pt-PT" w:eastAsia="en-US" w:bidi="ar-SA"/>
      </w:rPr>
    </w:lvl>
    <w:lvl w:ilvl="6">
      <w:numFmt w:val="bullet"/>
      <w:lvlText w:val="•"/>
      <w:lvlJc w:val="left"/>
      <w:pPr>
        <w:ind w:left="6628" w:hanging="471"/>
      </w:pPr>
      <w:rPr>
        <w:rFonts w:hint="default"/>
        <w:lang w:val="pt-PT" w:eastAsia="en-US" w:bidi="ar-SA"/>
      </w:rPr>
    </w:lvl>
    <w:lvl w:ilvl="7">
      <w:numFmt w:val="bullet"/>
      <w:lvlText w:val="•"/>
      <w:lvlJc w:val="left"/>
      <w:pPr>
        <w:ind w:left="7662" w:hanging="471"/>
      </w:pPr>
      <w:rPr>
        <w:rFonts w:hint="default"/>
        <w:lang w:val="pt-PT" w:eastAsia="en-US" w:bidi="ar-SA"/>
      </w:rPr>
    </w:lvl>
    <w:lvl w:ilvl="8">
      <w:numFmt w:val="bullet"/>
      <w:lvlText w:val="•"/>
      <w:lvlJc w:val="left"/>
      <w:pPr>
        <w:ind w:left="8697" w:hanging="471"/>
      </w:pPr>
      <w:rPr>
        <w:rFonts w:hint="default"/>
        <w:lang w:val="pt-PT" w:eastAsia="en-US" w:bidi="ar-SA"/>
      </w:rPr>
    </w:lvl>
  </w:abstractNum>
  <w:abstractNum w:abstractNumId="9" w15:restartNumberingAfterBreak="0">
    <w:nsid w:val="149C4C50"/>
    <w:multiLevelType w:val="hybridMultilevel"/>
    <w:tmpl w:val="D2D6F800"/>
    <w:lvl w:ilvl="0" w:tplc="9B6641F0">
      <w:start w:val="1"/>
      <w:numFmt w:val="lowerLetter"/>
      <w:lvlText w:val="%1)"/>
      <w:lvlJc w:val="left"/>
      <w:pPr>
        <w:ind w:left="424" w:hanging="293"/>
      </w:pPr>
      <w:rPr>
        <w:rFonts w:ascii="Times New Roman" w:eastAsia="Times New Roman" w:hAnsi="Times New Roman" w:cs="Times New Roman" w:hint="default"/>
        <w:b w:val="0"/>
        <w:bCs w:val="0"/>
        <w:i w:val="0"/>
        <w:iCs w:val="0"/>
        <w:spacing w:val="0"/>
        <w:w w:val="100"/>
        <w:sz w:val="22"/>
        <w:szCs w:val="22"/>
        <w:lang w:val="pt-PT" w:eastAsia="en-US" w:bidi="ar-SA"/>
      </w:rPr>
    </w:lvl>
    <w:lvl w:ilvl="1" w:tplc="E7DEC190">
      <w:numFmt w:val="bullet"/>
      <w:lvlText w:val="•"/>
      <w:lvlJc w:val="left"/>
      <w:pPr>
        <w:ind w:left="1454" w:hanging="293"/>
      </w:pPr>
      <w:rPr>
        <w:rFonts w:hint="default"/>
        <w:lang w:val="pt-PT" w:eastAsia="en-US" w:bidi="ar-SA"/>
      </w:rPr>
    </w:lvl>
    <w:lvl w:ilvl="2" w:tplc="3848B03E">
      <w:numFmt w:val="bullet"/>
      <w:lvlText w:val="•"/>
      <w:lvlJc w:val="left"/>
      <w:pPr>
        <w:ind w:left="2489" w:hanging="293"/>
      </w:pPr>
      <w:rPr>
        <w:rFonts w:hint="default"/>
        <w:lang w:val="pt-PT" w:eastAsia="en-US" w:bidi="ar-SA"/>
      </w:rPr>
    </w:lvl>
    <w:lvl w:ilvl="3" w:tplc="EBD4AB34">
      <w:numFmt w:val="bullet"/>
      <w:lvlText w:val="•"/>
      <w:lvlJc w:val="left"/>
      <w:pPr>
        <w:ind w:left="3524" w:hanging="293"/>
      </w:pPr>
      <w:rPr>
        <w:rFonts w:hint="default"/>
        <w:lang w:val="pt-PT" w:eastAsia="en-US" w:bidi="ar-SA"/>
      </w:rPr>
    </w:lvl>
    <w:lvl w:ilvl="4" w:tplc="86FC0C9E">
      <w:numFmt w:val="bullet"/>
      <w:lvlText w:val="•"/>
      <w:lvlJc w:val="left"/>
      <w:pPr>
        <w:ind w:left="4558" w:hanging="293"/>
      </w:pPr>
      <w:rPr>
        <w:rFonts w:hint="default"/>
        <w:lang w:val="pt-PT" w:eastAsia="en-US" w:bidi="ar-SA"/>
      </w:rPr>
    </w:lvl>
    <w:lvl w:ilvl="5" w:tplc="69541A8A">
      <w:numFmt w:val="bullet"/>
      <w:lvlText w:val="•"/>
      <w:lvlJc w:val="left"/>
      <w:pPr>
        <w:ind w:left="5593" w:hanging="293"/>
      </w:pPr>
      <w:rPr>
        <w:rFonts w:hint="default"/>
        <w:lang w:val="pt-PT" w:eastAsia="en-US" w:bidi="ar-SA"/>
      </w:rPr>
    </w:lvl>
    <w:lvl w:ilvl="6" w:tplc="79C64456">
      <w:numFmt w:val="bullet"/>
      <w:lvlText w:val="•"/>
      <w:lvlJc w:val="left"/>
      <w:pPr>
        <w:ind w:left="6628" w:hanging="293"/>
      </w:pPr>
      <w:rPr>
        <w:rFonts w:hint="default"/>
        <w:lang w:val="pt-PT" w:eastAsia="en-US" w:bidi="ar-SA"/>
      </w:rPr>
    </w:lvl>
    <w:lvl w:ilvl="7" w:tplc="21D419A2">
      <w:numFmt w:val="bullet"/>
      <w:lvlText w:val="•"/>
      <w:lvlJc w:val="left"/>
      <w:pPr>
        <w:ind w:left="7662" w:hanging="293"/>
      </w:pPr>
      <w:rPr>
        <w:rFonts w:hint="default"/>
        <w:lang w:val="pt-PT" w:eastAsia="en-US" w:bidi="ar-SA"/>
      </w:rPr>
    </w:lvl>
    <w:lvl w:ilvl="8" w:tplc="A0F4171C">
      <w:numFmt w:val="bullet"/>
      <w:lvlText w:val="•"/>
      <w:lvlJc w:val="left"/>
      <w:pPr>
        <w:ind w:left="8697" w:hanging="293"/>
      </w:pPr>
      <w:rPr>
        <w:rFonts w:hint="default"/>
        <w:lang w:val="pt-PT" w:eastAsia="en-US" w:bidi="ar-SA"/>
      </w:rPr>
    </w:lvl>
  </w:abstractNum>
  <w:abstractNum w:abstractNumId="10" w15:restartNumberingAfterBreak="0">
    <w:nsid w:val="1A875F38"/>
    <w:multiLevelType w:val="multilevel"/>
    <w:tmpl w:val="6A303B34"/>
    <w:lvl w:ilvl="0">
      <w:start w:val="1"/>
      <w:numFmt w:val="decimal"/>
      <w:lvlText w:val="%1."/>
      <w:lvlJc w:val="left"/>
      <w:pPr>
        <w:ind w:left="405" w:hanging="405"/>
      </w:pPr>
      <w:rPr>
        <w:rFonts w:asciiTheme="minorHAnsi" w:hAnsiTheme="minorHAnsi" w:cstheme="minorHAnsi" w:hint="default"/>
        <w:color w:val="auto"/>
      </w:rPr>
    </w:lvl>
    <w:lvl w:ilvl="1">
      <w:start w:val="1"/>
      <w:numFmt w:val="decimal"/>
      <w:lvlText w:val="%1.%2."/>
      <w:lvlJc w:val="left"/>
      <w:pPr>
        <w:ind w:left="405" w:hanging="405"/>
      </w:pPr>
      <w:rPr>
        <w:rFonts w:asciiTheme="minorHAnsi" w:hAnsiTheme="minorHAnsi" w:cstheme="minorHAnsi" w:hint="default"/>
        <w:color w:val="auto"/>
      </w:rPr>
    </w:lvl>
    <w:lvl w:ilvl="2">
      <w:start w:val="1"/>
      <w:numFmt w:val="decimal"/>
      <w:lvlText w:val="%1.%2.%3."/>
      <w:lvlJc w:val="left"/>
      <w:pPr>
        <w:ind w:left="720" w:hanging="720"/>
      </w:pPr>
      <w:rPr>
        <w:rFonts w:asciiTheme="minorHAnsi" w:hAnsiTheme="minorHAnsi" w:cstheme="minorHAnsi" w:hint="default"/>
        <w:color w:val="auto"/>
      </w:rPr>
    </w:lvl>
    <w:lvl w:ilvl="3">
      <w:start w:val="1"/>
      <w:numFmt w:val="decimal"/>
      <w:lvlText w:val="%1.%2.%3.%4."/>
      <w:lvlJc w:val="left"/>
      <w:pPr>
        <w:ind w:left="720" w:hanging="720"/>
      </w:pPr>
      <w:rPr>
        <w:rFonts w:asciiTheme="minorHAnsi" w:hAnsiTheme="minorHAnsi" w:cstheme="minorHAnsi" w:hint="default"/>
        <w:color w:val="auto"/>
      </w:rPr>
    </w:lvl>
    <w:lvl w:ilvl="4">
      <w:start w:val="1"/>
      <w:numFmt w:val="decimal"/>
      <w:lvlText w:val="%1.%2.%3.%4.%5."/>
      <w:lvlJc w:val="left"/>
      <w:pPr>
        <w:ind w:left="1080" w:hanging="1080"/>
      </w:pPr>
      <w:rPr>
        <w:rFonts w:asciiTheme="minorHAnsi" w:hAnsiTheme="minorHAnsi" w:cstheme="minorHAnsi" w:hint="default"/>
        <w:color w:val="auto"/>
      </w:rPr>
    </w:lvl>
    <w:lvl w:ilvl="5">
      <w:start w:val="1"/>
      <w:numFmt w:val="decimal"/>
      <w:lvlText w:val="%1.%2.%3.%4.%5.%6."/>
      <w:lvlJc w:val="left"/>
      <w:pPr>
        <w:ind w:left="1080" w:hanging="1080"/>
      </w:pPr>
      <w:rPr>
        <w:rFonts w:asciiTheme="minorHAnsi" w:hAnsiTheme="minorHAnsi" w:cstheme="minorHAnsi" w:hint="default"/>
        <w:color w:val="auto"/>
      </w:rPr>
    </w:lvl>
    <w:lvl w:ilvl="6">
      <w:start w:val="1"/>
      <w:numFmt w:val="decimal"/>
      <w:lvlText w:val="%1.%2.%3.%4.%5.%6.%7."/>
      <w:lvlJc w:val="left"/>
      <w:pPr>
        <w:ind w:left="1440" w:hanging="1440"/>
      </w:pPr>
      <w:rPr>
        <w:rFonts w:asciiTheme="minorHAnsi" w:hAnsiTheme="minorHAnsi" w:cstheme="minorHAnsi" w:hint="default"/>
        <w:color w:val="auto"/>
      </w:rPr>
    </w:lvl>
    <w:lvl w:ilvl="7">
      <w:start w:val="1"/>
      <w:numFmt w:val="decimal"/>
      <w:lvlText w:val="%1.%2.%3.%4.%5.%6.%7.%8."/>
      <w:lvlJc w:val="left"/>
      <w:pPr>
        <w:ind w:left="1440" w:hanging="1440"/>
      </w:pPr>
      <w:rPr>
        <w:rFonts w:asciiTheme="minorHAnsi" w:hAnsiTheme="minorHAnsi" w:cstheme="minorHAnsi" w:hint="default"/>
        <w:color w:val="auto"/>
      </w:rPr>
    </w:lvl>
    <w:lvl w:ilvl="8">
      <w:start w:val="1"/>
      <w:numFmt w:val="decimal"/>
      <w:lvlText w:val="%1.%2.%3.%4.%5.%6.%7.%8.%9."/>
      <w:lvlJc w:val="left"/>
      <w:pPr>
        <w:ind w:left="1800" w:hanging="1800"/>
      </w:pPr>
      <w:rPr>
        <w:rFonts w:asciiTheme="minorHAnsi" w:hAnsiTheme="minorHAnsi" w:cstheme="minorHAnsi" w:hint="default"/>
        <w:color w:val="auto"/>
      </w:rPr>
    </w:lvl>
  </w:abstractNum>
  <w:abstractNum w:abstractNumId="11" w15:restartNumberingAfterBreak="0">
    <w:nsid w:val="1BD56BE5"/>
    <w:multiLevelType w:val="multilevel"/>
    <w:tmpl w:val="F21A5A24"/>
    <w:lvl w:ilvl="0">
      <w:start w:val="8"/>
      <w:numFmt w:val="decimal"/>
      <w:lvlText w:val="%1"/>
      <w:lvlJc w:val="left"/>
      <w:pPr>
        <w:ind w:left="424" w:hanging="399"/>
      </w:pPr>
      <w:rPr>
        <w:rFonts w:hint="default"/>
        <w:lang w:val="pt-PT" w:eastAsia="en-US" w:bidi="ar-SA"/>
      </w:rPr>
    </w:lvl>
    <w:lvl w:ilvl="1">
      <w:start w:val="1"/>
      <w:numFmt w:val="decimal"/>
      <w:lvlText w:val="%1.%2."/>
      <w:lvlJc w:val="left"/>
      <w:pPr>
        <w:ind w:left="424" w:hanging="399"/>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12" w15:restartNumberingAfterBreak="0">
    <w:nsid w:val="265003A4"/>
    <w:multiLevelType w:val="multilevel"/>
    <w:tmpl w:val="D018B654"/>
    <w:lvl w:ilvl="0">
      <w:start w:val="6"/>
      <w:numFmt w:val="decimal"/>
      <w:lvlText w:val="%1"/>
      <w:lvlJc w:val="left"/>
      <w:pPr>
        <w:ind w:left="424" w:hanging="387"/>
      </w:pPr>
      <w:rPr>
        <w:rFonts w:hint="default"/>
        <w:lang w:val="pt-PT" w:eastAsia="en-US" w:bidi="ar-SA"/>
      </w:rPr>
    </w:lvl>
    <w:lvl w:ilvl="1">
      <w:start w:val="1"/>
      <w:numFmt w:val="decimal"/>
      <w:lvlText w:val="%1.%2."/>
      <w:lvlJc w:val="left"/>
      <w:pPr>
        <w:ind w:left="424" w:hanging="387"/>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87"/>
      </w:pPr>
      <w:rPr>
        <w:rFonts w:hint="default"/>
        <w:lang w:val="pt-PT" w:eastAsia="en-US" w:bidi="ar-SA"/>
      </w:rPr>
    </w:lvl>
    <w:lvl w:ilvl="3">
      <w:numFmt w:val="bullet"/>
      <w:lvlText w:val="•"/>
      <w:lvlJc w:val="left"/>
      <w:pPr>
        <w:ind w:left="3524" w:hanging="387"/>
      </w:pPr>
      <w:rPr>
        <w:rFonts w:hint="default"/>
        <w:lang w:val="pt-PT" w:eastAsia="en-US" w:bidi="ar-SA"/>
      </w:rPr>
    </w:lvl>
    <w:lvl w:ilvl="4">
      <w:numFmt w:val="bullet"/>
      <w:lvlText w:val="•"/>
      <w:lvlJc w:val="left"/>
      <w:pPr>
        <w:ind w:left="4558" w:hanging="387"/>
      </w:pPr>
      <w:rPr>
        <w:rFonts w:hint="default"/>
        <w:lang w:val="pt-PT" w:eastAsia="en-US" w:bidi="ar-SA"/>
      </w:rPr>
    </w:lvl>
    <w:lvl w:ilvl="5">
      <w:numFmt w:val="bullet"/>
      <w:lvlText w:val="•"/>
      <w:lvlJc w:val="left"/>
      <w:pPr>
        <w:ind w:left="5593" w:hanging="387"/>
      </w:pPr>
      <w:rPr>
        <w:rFonts w:hint="default"/>
        <w:lang w:val="pt-PT" w:eastAsia="en-US" w:bidi="ar-SA"/>
      </w:rPr>
    </w:lvl>
    <w:lvl w:ilvl="6">
      <w:numFmt w:val="bullet"/>
      <w:lvlText w:val="•"/>
      <w:lvlJc w:val="left"/>
      <w:pPr>
        <w:ind w:left="6628" w:hanging="387"/>
      </w:pPr>
      <w:rPr>
        <w:rFonts w:hint="default"/>
        <w:lang w:val="pt-PT" w:eastAsia="en-US" w:bidi="ar-SA"/>
      </w:rPr>
    </w:lvl>
    <w:lvl w:ilvl="7">
      <w:numFmt w:val="bullet"/>
      <w:lvlText w:val="•"/>
      <w:lvlJc w:val="left"/>
      <w:pPr>
        <w:ind w:left="7662" w:hanging="387"/>
      </w:pPr>
      <w:rPr>
        <w:rFonts w:hint="default"/>
        <w:lang w:val="pt-PT" w:eastAsia="en-US" w:bidi="ar-SA"/>
      </w:rPr>
    </w:lvl>
    <w:lvl w:ilvl="8">
      <w:numFmt w:val="bullet"/>
      <w:lvlText w:val="•"/>
      <w:lvlJc w:val="left"/>
      <w:pPr>
        <w:ind w:left="8697" w:hanging="387"/>
      </w:pPr>
      <w:rPr>
        <w:rFonts w:hint="default"/>
        <w:lang w:val="pt-PT" w:eastAsia="en-US" w:bidi="ar-SA"/>
      </w:rPr>
    </w:lvl>
  </w:abstractNum>
  <w:abstractNum w:abstractNumId="13" w15:restartNumberingAfterBreak="0">
    <w:nsid w:val="2A426B18"/>
    <w:multiLevelType w:val="multilevel"/>
    <w:tmpl w:val="AF6E89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E85548D"/>
    <w:multiLevelType w:val="multilevel"/>
    <w:tmpl w:val="B90465FA"/>
    <w:lvl w:ilvl="0">
      <w:start w:val="10"/>
      <w:numFmt w:val="decimal"/>
      <w:lvlText w:val="%1"/>
      <w:lvlJc w:val="left"/>
      <w:pPr>
        <w:ind w:left="424" w:hanging="500"/>
      </w:pPr>
      <w:rPr>
        <w:rFonts w:hint="default"/>
        <w:lang w:val="pt-PT" w:eastAsia="en-US" w:bidi="ar-SA"/>
      </w:rPr>
    </w:lvl>
    <w:lvl w:ilvl="1">
      <w:start w:val="1"/>
      <w:numFmt w:val="decimal"/>
      <w:lvlText w:val="%1.%2."/>
      <w:lvlJc w:val="left"/>
      <w:pPr>
        <w:ind w:left="424" w:hanging="500"/>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00"/>
      </w:pPr>
      <w:rPr>
        <w:rFonts w:hint="default"/>
        <w:lang w:val="pt-PT" w:eastAsia="en-US" w:bidi="ar-SA"/>
      </w:rPr>
    </w:lvl>
    <w:lvl w:ilvl="3">
      <w:numFmt w:val="bullet"/>
      <w:lvlText w:val="•"/>
      <w:lvlJc w:val="left"/>
      <w:pPr>
        <w:ind w:left="3524" w:hanging="500"/>
      </w:pPr>
      <w:rPr>
        <w:rFonts w:hint="default"/>
        <w:lang w:val="pt-PT" w:eastAsia="en-US" w:bidi="ar-SA"/>
      </w:rPr>
    </w:lvl>
    <w:lvl w:ilvl="4">
      <w:numFmt w:val="bullet"/>
      <w:lvlText w:val="•"/>
      <w:lvlJc w:val="left"/>
      <w:pPr>
        <w:ind w:left="4558" w:hanging="500"/>
      </w:pPr>
      <w:rPr>
        <w:rFonts w:hint="default"/>
        <w:lang w:val="pt-PT" w:eastAsia="en-US" w:bidi="ar-SA"/>
      </w:rPr>
    </w:lvl>
    <w:lvl w:ilvl="5">
      <w:numFmt w:val="bullet"/>
      <w:lvlText w:val="•"/>
      <w:lvlJc w:val="left"/>
      <w:pPr>
        <w:ind w:left="5593" w:hanging="500"/>
      </w:pPr>
      <w:rPr>
        <w:rFonts w:hint="default"/>
        <w:lang w:val="pt-PT" w:eastAsia="en-US" w:bidi="ar-SA"/>
      </w:rPr>
    </w:lvl>
    <w:lvl w:ilvl="6">
      <w:numFmt w:val="bullet"/>
      <w:lvlText w:val="•"/>
      <w:lvlJc w:val="left"/>
      <w:pPr>
        <w:ind w:left="6628" w:hanging="500"/>
      </w:pPr>
      <w:rPr>
        <w:rFonts w:hint="default"/>
        <w:lang w:val="pt-PT" w:eastAsia="en-US" w:bidi="ar-SA"/>
      </w:rPr>
    </w:lvl>
    <w:lvl w:ilvl="7">
      <w:numFmt w:val="bullet"/>
      <w:lvlText w:val="•"/>
      <w:lvlJc w:val="left"/>
      <w:pPr>
        <w:ind w:left="7662" w:hanging="500"/>
      </w:pPr>
      <w:rPr>
        <w:rFonts w:hint="default"/>
        <w:lang w:val="pt-PT" w:eastAsia="en-US" w:bidi="ar-SA"/>
      </w:rPr>
    </w:lvl>
    <w:lvl w:ilvl="8">
      <w:numFmt w:val="bullet"/>
      <w:lvlText w:val="•"/>
      <w:lvlJc w:val="left"/>
      <w:pPr>
        <w:ind w:left="8697" w:hanging="500"/>
      </w:pPr>
      <w:rPr>
        <w:rFonts w:hint="default"/>
        <w:lang w:val="pt-PT" w:eastAsia="en-US" w:bidi="ar-SA"/>
      </w:rPr>
    </w:lvl>
  </w:abstractNum>
  <w:abstractNum w:abstractNumId="15" w15:restartNumberingAfterBreak="0">
    <w:nsid w:val="342A5DB3"/>
    <w:multiLevelType w:val="hybridMultilevel"/>
    <w:tmpl w:val="E682876A"/>
    <w:lvl w:ilvl="0" w:tplc="72E2B39E">
      <w:start w:val="1"/>
      <w:numFmt w:val="lowerLetter"/>
      <w:lvlText w:val="%1)"/>
      <w:lvlJc w:val="left"/>
      <w:pPr>
        <w:ind w:left="424" w:hanging="279"/>
      </w:pPr>
      <w:rPr>
        <w:rFonts w:ascii="Times New Roman" w:eastAsia="Times New Roman" w:hAnsi="Times New Roman" w:cs="Times New Roman" w:hint="default"/>
        <w:b w:val="0"/>
        <w:bCs w:val="0"/>
        <w:i w:val="0"/>
        <w:iCs w:val="0"/>
        <w:spacing w:val="0"/>
        <w:w w:val="100"/>
        <w:sz w:val="22"/>
        <w:szCs w:val="22"/>
        <w:lang w:val="pt-PT" w:eastAsia="en-US" w:bidi="ar-SA"/>
      </w:rPr>
    </w:lvl>
    <w:lvl w:ilvl="1" w:tplc="496068AA">
      <w:numFmt w:val="bullet"/>
      <w:lvlText w:val="•"/>
      <w:lvlJc w:val="left"/>
      <w:pPr>
        <w:ind w:left="1454" w:hanging="279"/>
      </w:pPr>
      <w:rPr>
        <w:rFonts w:hint="default"/>
        <w:lang w:val="pt-PT" w:eastAsia="en-US" w:bidi="ar-SA"/>
      </w:rPr>
    </w:lvl>
    <w:lvl w:ilvl="2" w:tplc="AD38AEB0">
      <w:numFmt w:val="bullet"/>
      <w:lvlText w:val="•"/>
      <w:lvlJc w:val="left"/>
      <w:pPr>
        <w:ind w:left="2489" w:hanging="279"/>
      </w:pPr>
      <w:rPr>
        <w:rFonts w:hint="default"/>
        <w:lang w:val="pt-PT" w:eastAsia="en-US" w:bidi="ar-SA"/>
      </w:rPr>
    </w:lvl>
    <w:lvl w:ilvl="3" w:tplc="0434AEAC">
      <w:numFmt w:val="bullet"/>
      <w:lvlText w:val="•"/>
      <w:lvlJc w:val="left"/>
      <w:pPr>
        <w:ind w:left="3524" w:hanging="279"/>
      </w:pPr>
      <w:rPr>
        <w:rFonts w:hint="default"/>
        <w:lang w:val="pt-PT" w:eastAsia="en-US" w:bidi="ar-SA"/>
      </w:rPr>
    </w:lvl>
    <w:lvl w:ilvl="4" w:tplc="76787DF6">
      <w:numFmt w:val="bullet"/>
      <w:lvlText w:val="•"/>
      <w:lvlJc w:val="left"/>
      <w:pPr>
        <w:ind w:left="4558" w:hanging="279"/>
      </w:pPr>
      <w:rPr>
        <w:rFonts w:hint="default"/>
        <w:lang w:val="pt-PT" w:eastAsia="en-US" w:bidi="ar-SA"/>
      </w:rPr>
    </w:lvl>
    <w:lvl w:ilvl="5" w:tplc="A694E8EA">
      <w:numFmt w:val="bullet"/>
      <w:lvlText w:val="•"/>
      <w:lvlJc w:val="left"/>
      <w:pPr>
        <w:ind w:left="5593" w:hanging="279"/>
      </w:pPr>
      <w:rPr>
        <w:rFonts w:hint="default"/>
        <w:lang w:val="pt-PT" w:eastAsia="en-US" w:bidi="ar-SA"/>
      </w:rPr>
    </w:lvl>
    <w:lvl w:ilvl="6" w:tplc="0C84A14C">
      <w:numFmt w:val="bullet"/>
      <w:lvlText w:val="•"/>
      <w:lvlJc w:val="left"/>
      <w:pPr>
        <w:ind w:left="6628" w:hanging="279"/>
      </w:pPr>
      <w:rPr>
        <w:rFonts w:hint="default"/>
        <w:lang w:val="pt-PT" w:eastAsia="en-US" w:bidi="ar-SA"/>
      </w:rPr>
    </w:lvl>
    <w:lvl w:ilvl="7" w:tplc="86A26402">
      <w:numFmt w:val="bullet"/>
      <w:lvlText w:val="•"/>
      <w:lvlJc w:val="left"/>
      <w:pPr>
        <w:ind w:left="7662" w:hanging="279"/>
      </w:pPr>
      <w:rPr>
        <w:rFonts w:hint="default"/>
        <w:lang w:val="pt-PT" w:eastAsia="en-US" w:bidi="ar-SA"/>
      </w:rPr>
    </w:lvl>
    <w:lvl w:ilvl="8" w:tplc="3E0A8FE8">
      <w:numFmt w:val="bullet"/>
      <w:lvlText w:val="•"/>
      <w:lvlJc w:val="left"/>
      <w:pPr>
        <w:ind w:left="8697" w:hanging="279"/>
      </w:pPr>
      <w:rPr>
        <w:rFonts w:hint="default"/>
        <w:lang w:val="pt-PT" w:eastAsia="en-US" w:bidi="ar-SA"/>
      </w:rPr>
    </w:lvl>
  </w:abstractNum>
  <w:abstractNum w:abstractNumId="16" w15:restartNumberingAfterBreak="0">
    <w:nsid w:val="345E2DA7"/>
    <w:multiLevelType w:val="multilevel"/>
    <w:tmpl w:val="2438F7AE"/>
    <w:lvl w:ilvl="0">
      <w:start w:val="3"/>
      <w:numFmt w:val="decimal"/>
      <w:lvlText w:val="%1"/>
      <w:lvlJc w:val="left"/>
      <w:pPr>
        <w:ind w:left="424" w:hanging="394"/>
      </w:pPr>
      <w:rPr>
        <w:rFonts w:hint="default"/>
        <w:lang w:val="pt-PT" w:eastAsia="en-US" w:bidi="ar-SA"/>
      </w:rPr>
    </w:lvl>
    <w:lvl w:ilvl="1">
      <w:start w:val="1"/>
      <w:numFmt w:val="decimal"/>
      <w:lvlText w:val="%1.%2."/>
      <w:lvlJc w:val="left"/>
      <w:pPr>
        <w:ind w:left="424" w:hanging="394"/>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4"/>
      </w:pPr>
      <w:rPr>
        <w:rFonts w:hint="default"/>
        <w:lang w:val="pt-PT" w:eastAsia="en-US" w:bidi="ar-SA"/>
      </w:rPr>
    </w:lvl>
    <w:lvl w:ilvl="3">
      <w:numFmt w:val="bullet"/>
      <w:lvlText w:val="•"/>
      <w:lvlJc w:val="left"/>
      <w:pPr>
        <w:ind w:left="3524" w:hanging="394"/>
      </w:pPr>
      <w:rPr>
        <w:rFonts w:hint="default"/>
        <w:lang w:val="pt-PT" w:eastAsia="en-US" w:bidi="ar-SA"/>
      </w:rPr>
    </w:lvl>
    <w:lvl w:ilvl="4">
      <w:numFmt w:val="bullet"/>
      <w:lvlText w:val="•"/>
      <w:lvlJc w:val="left"/>
      <w:pPr>
        <w:ind w:left="4558" w:hanging="394"/>
      </w:pPr>
      <w:rPr>
        <w:rFonts w:hint="default"/>
        <w:lang w:val="pt-PT" w:eastAsia="en-US" w:bidi="ar-SA"/>
      </w:rPr>
    </w:lvl>
    <w:lvl w:ilvl="5">
      <w:numFmt w:val="bullet"/>
      <w:lvlText w:val="•"/>
      <w:lvlJc w:val="left"/>
      <w:pPr>
        <w:ind w:left="5593" w:hanging="394"/>
      </w:pPr>
      <w:rPr>
        <w:rFonts w:hint="default"/>
        <w:lang w:val="pt-PT" w:eastAsia="en-US" w:bidi="ar-SA"/>
      </w:rPr>
    </w:lvl>
    <w:lvl w:ilvl="6">
      <w:numFmt w:val="bullet"/>
      <w:lvlText w:val="•"/>
      <w:lvlJc w:val="left"/>
      <w:pPr>
        <w:ind w:left="6628" w:hanging="394"/>
      </w:pPr>
      <w:rPr>
        <w:rFonts w:hint="default"/>
        <w:lang w:val="pt-PT" w:eastAsia="en-US" w:bidi="ar-SA"/>
      </w:rPr>
    </w:lvl>
    <w:lvl w:ilvl="7">
      <w:numFmt w:val="bullet"/>
      <w:lvlText w:val="•"/>
      <w:lvlJc w:val="left"/>
      <w:pPr>
        <w:ind w:left="7662" w:hanging="394"/>
      </w:pPr>
      <w:rPr>
        <w:rFonts w:hint="default"/>
        <w:lang w:val="pt-PT" w:eastAsia="en-US" w:bidi="ar-SA"/>
      </w:rPr>
    </w:lvl>
    <w:lvl w:ilvl="8">
      <w:numFmt w:val="bullet"/>
      <w:lvlText w:val="•"/>
      <w:lvlJc w:val="left"/>
      <w:pPr>
        <w:ind w:left="8697" w:hanging="394"/>
      </w:pPr>
      <w:rPr>
        <w:rFonts w:hint="default"/>
        <w:lang w:val="pt-PT" w:eastAsia="en-US" w:bidi="ar-SA"/>
      </w:rPr>
    </w:lvl>
  </w:abstractNum>
  <w:abstractNum w:abstractNumId="17" w15:restartNumberingAfterBreak="0">
    <w:nsid w:val="36853DC3"/>
    <w:multiLevelType w:val="hybridMultilevel"/>
    <w:tmpl w:val="3D86BD40"/>
    <w:lvl w:ilvl="0" w:tplc="E7DC8FE2">
      <w:start w:val="1"/>
      <w:numFmt w:val="lowerLetter"/>
      <w:lvlText w:val="%1)"/>
      <w:lvlJc w:val="left"/>
      <w:pPr>
        <w:ind w:left="42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D1643A2">
      <w:numFmt w:val="bullet"/>
      <w:lvlText w:val="•"/>
      <w:lvlJc w:val="left"/>
      <w:pPr>
        <w:ind w:left="1454" w:hanging="228"/>
      </w:pPr>
      <w:rPr>
        <w:rFonts w:hint="default"/>
        <w:lang w:val="pt-PT" w:eastAsia="en-US" w:bidi="ar-SA"/>
      </w:rPr>
    </w:lvl>
    <w:lvl w:ilvl="2" w:tplc="205CB8C8">
      <w:numFmt w:val="bullet"/>
      <w:lvlText w:val="•"/>
      <w:lvlJc w:val="left"/>
      <w:pPr>
        <w:ind w:left="2489" w:hanging="228"/>
      </w:pPr>
      <w:rPr>
        <w:rFonts w:hint="default"/>
        <w:lang w:val="pt-PT" w:eastAsia="en-US" w:bidi="ar-SA"/>
      </w:rPr>
    </w:lvl>
    <w:lvl w:ilvl="3" w:tplc="7E76035C">
      <w:numFmt w:val="bullet"/>
      <w:lvlText w:val="•"/>
      <w:lvlJc w:val="left"/>
      <w:pPr>
        <w:ind w:left="3524" w:hanging="228"/>
      </w:pPr>
      <w:rPr>
        <w:rFonts w:hint="default"/>
        <w:lang w:val="pt-PT" w:eastAsia="en-US" w:bidi="ar-SA"/>
      </w:rPr>
    </w:lvl>
    <w:lvl w:ilvl="4" w:tplc="3710EAE6">
      <w:numFmt w:val="bullet"/>
      <w:lvlText w:val="•"/>
      <w:lvlJc w:val="left"/>
      <w:pPr>
        <w:ind w:left="4558" w:hanging="228"/>
      </w:pPr>
      <w:rPr>
        <w:rFonts w:hint="default"/>
        <w:lang w:val="pt-PT" w:eastAsia="en-US" w:bidi="ar-SA"/>
      </w:rPr>
    </w:lvl>
    <w:lvl w:ilvl="5" w:tplc="0BF4C9B6">
      <w:numFmt w:val="bullet"/>
      <w:lvlText w:val="•"/>
      <w:lvlJc w:val="left"/>
      <w:pPr>
        <w:ind w:left="5593" w:hanging="228"/>
      </w:pPr>
      <w:rPr>
        <w:rFonts w:hint="default"/>
        <w:lang w:val="pt-PT" w:eastAsia="en-US" w:bidi="ar-SA"/>
      </w:rPr>
    </w:lvl>
    <w:lvl w:ilvl="6" w:tplc="E0605278">
      <w:numFmt w:val="bullet"/>
      <w:lvlText w:val="•"/>
      <w:lvlJc w:val="left"/>
      <w:pPr>
        <w:ind w:left="6628" w:hanging="228"/>
      </w:pPr>
      <w:rPr>
        <w:rFonts w:hint="default"/>
        <w:lang w:val="pt-PT" w:eastAsia="en-US" w:bidi="ar-SA"/>
      </w:rPr>
    </w:lvl>
    <w:lvl w:ilvl="7" w:tplc="5036924E">
      <w:numFmt w:val="bullet"/>
      <w:lvlText w:val="•"/>
      <w:lvlJc w:val="left"/>
      <w:pPr>
        <w:ind w:left="7662" w:hanging="228"/>
      </w:pPr>
      <w:rPr>
        <w:rFonts w:hint="default"/>
        <w:lang w:val="pt-PT" w:eastAsia="en-US" w:bidi="ar-SA"/>
      </w:rPr>
    </w:lvl>
    <w:lvl w:ilvl="8" w:tplc="58F65546">
      <w:numFmt w:val="bullet"/>
      <w:lvlText w:val="•"/>
      <w:lvlJc w:val="left"/>
      <w:pPr>
        <w:ind w:left="8697" w:hanging="228"/>
      </w:pPr>
      <w:rPr>
        <w:rFonts w:hint="default"/>
        <w:lang w:val="pt-PT" w:eastAsia="en-US" w:bidi="ar-SA"/>
      </w:rPr>
    </w:lvl>
  </w:abstractNum>
  <w:abstractNum w:abstractNumId="18" w15:restartNumberingAfterBreak="0">
    <w:nsid w:val="36E94871"/>
    <w:multiLevelType w:val="multilevel"/>
    <w:tmpl w:val="98AC6C10"/>
    <w:lvl w:ilvl="0">
      <w:start w:val="1"/>
      <w:numFmt w:val="decimal"/>
      <w:lvlText w:val="%1."/>
      <w:lvlJc w:val="left"/>
      <w:pPr>
        <w:ind w:left="360" w:hanging="360"/>
      </w:pPr>
      <w:rPr>
        <w:rFonts w:asciiTheme="minorHAnsi" w:hAnsiTheme="minorHAnsi" w:cstheme="minorHAnsi" w:hint="default"/>
        <w:sz w:val="24"/>
      </w:rPr>
    </w:lvl>
    <w:lvl w:ilvl="1">
      <w:start w:val="1"/>
      <w:numFmt w:val="decimal"/>
      <w:lvlText w:val="%1.%2."/>
      <w:lvlJc w:val="left"/>
      <w:pPr>
        <w:ind w:left="720" w:hanging="720"/>
      </w:pPr>
      <w:rPr>
        <w:rFonts w:asciiTheme="minorHAnsi" w:hAnsiTheme="minorHAnsi" w:cstheme="minorHAnsi" w:hint="default"/>
        <w:b/>
        <w:bCs/>
        <w:sz w:val="24"/>
      </w:rPr>
    </w:lvl>
    <w:lvl w:ilvl="2">
      <w:start w:val="1"/>
      <w:numFmt w:val="decimal"/>
      <w:lvlText w:val="%1.%2.%3."/>
      <w:lvlJc w:val="left"/>
      <w:pPr>
        <w:ind w:left="720" w:hanging="720"/>
      </w:pPr>
      <w:rPr>
        <w:rFonts w:asciiTheme="minorHAnsi" w:hAnsiTheme="minorHAnsi" w:cstheme="minorHAnsi" w:hint="default"/>
        <w:sz w:val="24"/>
      </w:rPr>
    </w:lvl>
    <w:lvl w:ilvl="3">
      <w:start w:val="1"/>
      <w:numFmt w:val="decimal"/>
      <w:lvlText w:val="%1.%2.%3.%4."/>
      <w:lvlJc w:val="left"/>
      <w:pPr>
        <w:ind w:left="1080" w:hanging="1080"/>
      </w:pPr>
      <w:rPr>
        <w:rFonts w:asciiTheme="minorHAnsi" w:hAnsiTheme="minorHAnsi" w:cstheme="minorHAnsi" w:hint="default"/>
        <w:sz w:val="24"/>
      </w:rPr>
    </w:lvl>
    <w:lvl w:ilvl="4">
      <w:start w:val="1"/>
      <w:numFmt w:val="decimal"/>
      <w:lvlText w:val="%1.%2.%3.%4.%5."/>
      <w:lvlJc w:val="left"/>
      <w:pPr>
        <w:ind w:left="1080" w:hanging="1080"/>
      </w:pPr>
      <w:rPr>
        <w:rFonts w:asciiTheme="minorHAnsi" w:hAnsiTheme="minorHAnsi" w:cstheme="minorHAnsi" w:hint="default"/>
        <w:sz w:val="24"/>
      </w:rPr>
    </w:lvl>
    <w:lvl w:ilvl="5">
      <w:start w:val="1"/>
      <w:numFmt w:val="decimal"/>
      <w:lvlText w:val="%1.%2.%3.%4.%5.%6."/>
      <w:lvlJc w:val="left"/>
      <w:pPr>
        <w:ind w:left="1440" w:hanging="1440"/>
      </w:pPr>
      <w:rPr>
        <w:rFonts w:asciiTheme="minorHAnsi" w:hAnsiTheme="minorHAnsi" w:cstheme="minorHAnsi" w:hint="default"/>
        <w:sz w:val="24"/>
      </w:rPr>
    </w:lvl>
    <w:lvl w:ilvl="6">
      <w:start w:val="1"/>
      <w:numFmt w:val="decimal"/>
      <w:lvlText w:val="%1.%2.%3.%4.%5.%6.%7."/>
      <w:lvlJc w:val="left"/>
      <w:pPr>
        <w:ind w:left="1800" w:hanging="1800"/>
      </w:pPr>
      <w:rPr>
        <w:rFonts w:asciiTheme="minorHAnsi" w:hAnsiTheme="minorHAnsi" w:cstheme="minorHAnsi" w:hint="default"/>
        <w:sz w:val="24"/>
      </w:rPr>
    </w:lvl>
    <w:lvl w:ilvl="7">
      <w:start w:val="1"/>
      <w:numFmt w:val="decimal"/>
      <w:lvlText w:val="%1.%2.%3.%4.%5.%6.%7.%8."/>
      <w:lvlJc w:val="left"/>
      <w:pPr>
        <w:ind w:left="1800" w:hanging="1800"/>
      </w:pPr>
      <w:rPr>
        <w:rFonts w:asciiTheme="minorHAnsi" w:hAnsiTheme="minorHAnsi" w:cstheme="minorHAnsi" w:hint="default"/>
        <w:sz w:val="24"/>
      </w:rPr>
    </w:lvl>
    <w:lvl w:ilvl="8">
      <w:start w:val="1"/>
      <w:numFmt w:val="decimal"/>
      <w:lvlText w:val="%1.%2.%3.%4.%5.%6.%7.%8.%9."/>
      <w:lvlJc w:val="left"/>
      <w:pPr>
        <w:ind w:left="2160" w:hanging="2160"/>
      </w:pPr>
      <w:rPr>
        <w:rFonts w:asciiTheme="minorHAnsi" w:hAnsiTheme="minorHAnsi" w:cstheme="minorHAnsi" w:hint="default"/>
        <w:sz w:val="24"/>
      </w:rPr>
    </w:lvl>
  </w:abstractNum>
  <w:abstractNum w:abstractNumId="19" w15:restartNumberingAfterBreak="0">
    <w:nsid w:val="375F695C"/>
    <w:multiLevelType w:val="multilevel"/>
    <w:tmpl w:val="7D187670"/>
    <w:lvl w:ilvl="0">
      <w:start w:val="1"/>
      <w:numFmt w:val="decimal"/>
      <w:lvlText w:val="%1"/>
      <w:lvlJc w:val="left"/>
      <w:pPr>
        <w:ind w:left="847" w:hanging="423"/>
      </w:pPr>
      <w:rPr>
        <w:rFonts w:hint="default"/>
        <w:lang w:val="pt-PT" w:eastAsia="en-US" w:bidi="ar-SA"/>
      </w:rPr>
    </w:lvl>
    <w:lvl w:ilvl="1">
      <w:start w:val="1"/>
      <w:numFmt w:val="decimal"/>
      <w:lvlText w:val="%1.%2."/>
      <w:lvlJc w:val="left"/>
      <w:pPr>
        <w:ind w:left="847" w:hanging="423"/>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25" w:hanging="423"/>
      </w:pPr>
      <w:rPr>
        <w:rFonts w:hint="default"/>
        <w:lang w:val="pt-PT" w:eastAsia="en-US" w:bidi="ar-SA"/>
      </w:rPr>
    </w:lvl>
    <w:lvl w:ilvl="3">
      <w:numFmt w:val="bullet"/>
      <w:lvlText w:val="•"/>
      <w:lvlJc w:val="left"/>
      <w:pPr>
        <w:ind w:left="3818" w:hanging="423"/>
      </w:pPr>
      <w:rPr>
        <w:rFonts w:hint="default"/>
        <w:lang w:val="pt-PT" w:eastAsia="en-US" w:bidi="ar-SA"/>
      </w:rPr>
    </w:lvl>
    <w:lvl w:ilvl="4">
      <w:numFmt w:val="bullet"/>
      <w:lvlText w:val="•"/>
      <w:lvlJc w:val="left"/>
      <w:pPr>
        <w:ind w:left="4810" w:hanging="423"/>
      </w:pPr>
      <w:rPr>
        <w:rFonts w:hint="default"/>
        <w:lang w:val="pt-PT" w:eastAsia="en-US" w:bidi="ar-SA"/>
      </w:rPr>
    </w:lvl>
    <w:lvl w:ilvl="5">
      <w:numFmt w:val="bullet"/>
      <w:lvlText w:val="•"/>
      <w:lvlJc w:val="left"/>
      <w:pPr>
        <w:ind w:left="5803" w:hanging="423"/>
      </w:pPr>
      <w:rPr>
        <w:rFonts w:hint="default"/>
        <w:lang w:val="pt-PT" w:eastAsia="en-US" w:bidi="ar-SA"/>
      </w:rPr>
    </w:lvl>
    <w:lvl w:ilvl="6">
      <w:numFmt w:val="bullet"/>
      <w:lvlText w:val="•"/>
      <w:lvlJc w:val="left"/>
      <w:pPr>
        <w:ind w:left="6796" w:hanging="423"/>
      </w:pPr>
      <w:rPr>
        <w:rFonts w:hint="default"/>
        <w:lang w:val="pt-PT" w:eastAsia="en-US" w:bidi="ar-SA"/>
      </w:rPr>
    </w:lvl>
    <w:lvl w:ilvl="7">
      <w:numFmt w:val="bullet"/>
      <w:lvlText w:val="•"/>
      <w:lvlJc w:val="left"/>
      <w:pPr>
        <w:ind w:left="7788" w:hanging="423"/>
      </w:pPr>
      <w:rPr>
        <w:rFonts w:hint="default"/>
        <w:lang w:val="pt-PT" w:eastAsia="en-US" w:bidi="ar-SA"/>
      </w:rPr>
    </w:lvl>
    <w:lvl w:ilvl="8">
      <w:numFmt w:val="bullet"/>
      <w:lvlText w:val="•"/>
      <w:lvlJc w:val="left"/>
      <w:pPr>
        <w:ind w:left="8781" w:hanging="423"/>
      </w:pPr>
      <w:rPr>
        <w:rFonts w:hint="default"/>
        <w:lang w:val="pt-PT" w:eastAsia="en-US" w:bidi="ar-SA"/>
      </w:rPr>
    </w:lvl>
  </w:abstractNum>
  <w:abstractNum w:abstractNumId="20" w15:restartNumberingAfterBreak="0">
    <w:nsid w:val="3C14104C"/>
    <w:multiLevelType w:val="multilevel"/>
    <w:tmpl w:val="E4063D0C"/>
    <w:lvl w:ilvl="0">
      <w:start w:val="1"/>
      <w:numFmt w:val="decimal"/>
      <w:lvlText w:val="%1."/>
      <w:lvlJc w:val="left"/>
      <w:pPr>
        <w:ind w:left="360" w:hanging="360"/>
      </w:pPr>
      <w:rPr>
        <w:rFonts w:hint="default"/>
      </w:rPr>
    </w:lvl>
    <w:lvl w:ilvl="1">
      <w:start w:val="1"/>
      <w:numFmt w:val="decimal"/>
      <w:lvlText w:val="%1.%2."/>
      <w:lvlJc w:val="left"/>
      <w:pPr>
        <w:ind w:left="784" w:hanging="360"/>
      </w:pPr>
      <w:rPr>
        <w:rFonts w:hint="default"/>
      </w:rPr>
    </w:lvl>
    <w:lvl w:ilvl="2">
      <w:start w:val="1"/>
      <w:numFmt w:val="decimal"/>
      <w:lvlText w:val="%1.%2.%3."/>
      <w:lvlJc w:val="left"/>
      <w:pPr>
        <w:ind w:left="1568" w:hanging="720"/>
      </w:pPr>
      <w:rPr>
        <w:rFonts w:hint="default"/>
      </w:rPr>
    </w:lvl>
    <w:lvl w:ilvl="3">
      <w:start w:val="1"/>
      <w:numFmt w:val="decimal"/>
      <w:lvlText w:val="%1.%2.%3.%4."/>
      <w:lvlJc w:val="left"/>
      <w:pPr>
        <w:ind w:left="1992" w:hanging="720"/>
      </w:pPr>
      <w:rPr>
        <w:rFonts w:hint="default"/>
      </w:rPr>
    </w:lvl>
    <w:lvl w:ilvl="4">
      <w:start w:val="1"/>
      <w:numFmt w:val="decimal"/>
      <w:lvlText w:val="%1.%2.%3.%4.%5."/>
      <w:lvlJc w:val="left"/>
      <w:pPr>
        <w:ind w:left="2776" w:hanging="1080"/>
      </w:pPr>
      <w:rPr>
        <w:rFonts w:hint="default"/>
      </w:rPr>
    </w:lvl>
    <w:lvl w:ilvl="5">
      <w:start w:val="1"/>
      <w:numFmt w:val="decimal"/>
      <w:lvlText w:val="%1.%2.%3.%4.%5.%6."/>
      <w:lvlJc w:val="left"/>
      <w:pPr>
        <w:ind w:left="3200" w:hanging="1080"/>
      </w:pPr>
      <w:rPr>
        <w:rFonts w:hint="default"/>
      </w:rPr>
    </w:lvl>
    <w:lvl w:ilvl="6">
      <w:start w:val="1"/>
      <w:numFmt w:val="decimal"/>
      <w:lvlText w:val="%1.%2.%3.%4.%5.%6.%7."/>
      <w:lvlJc w:val="left"/>
      <w:pPr>
        <w:ind w:left="3984" w:hanging="1440"/>
      </w:pPr>
      <w:rPr>
        <w:rFonts w:hint="default"/>
      </w:rPr>
    </w:lvl>
    <w:lvl w:ilvl="7">
      <w:start w:val="1"/>
      <w:numFmt w:val="decimal"/>
      <w:lvlText w:val="%1.%2.%3.%4.%5.%6.%7.%8."/>
      <w:lvlJc w:val="left"/>
      <w:pPr>
        <w:ind w:left="4408" w:hanging="1440"/>
      </w:pPr>
      <w:rPr>
        <w:rFonts w:hint="default"/>
      </w:rPr>
    </w:lvl>
    <w:lvl w:ilvl="8">
      <w:start w:val="1"/>
      <w:numFmt w:val="decimal"/>
      <w:lvlText w:val="%1.%2.%3.%4.%5.%6.%7.%8.%9."/>
      <w:lvlJc w:val="left"/>
      <w:pPr>
        <w:ind w:left="5192" w:hanging="1800"/>
      </w:pPr>
      <w:rPr>
        <w:rFonts w:hint="default"/>
      </w:rPr>
    </w:lvl>
  </w:abstractNum>
  <w:abstractNum w:abstractNumId="21" w15:restartNumberingAfterBreak="0">
    <w:nsid w:val="407503E7"/>
    <w:multiLevelType w:val="multilevel"/>
    <w:tmpl w:val="AA6C6D20"/>
    <w:styleLink w:val="WW8Num4"/>
    <w:lvl w:ilvl="0">
      <w:start w:val="1"/>
      <w:numFmt w:val="lowerLetter"/>
      <w:lvlText w:val="%1)"/>
      <w:lvlJc w:val="left"/>
      <w:pPr>
        <w:ind w:left="0" w:firstLine="0"/>
      </w:pPr>
      <w:rPr>
        <w:b/>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22" w15:restartNumberingAfterBreak="0">
    <w:nsid w:val="48D421EC"/>
    <w:multiLevelType w:val="multilevel"/>
    <w:tmpl w:val="0E948A26"/>
    <w:lvl w:ilvl="0">
      <w:start w:val="7"/>
      <w:numFmt w:val="decimal"/>
      <w:lvlText w:val="%1"/>
      <w:lvlJc w:val="left"/>
      <w:pPr>
        <w:ind w:left="424" w:hanging="444"/>
      </w:pPr>
      <w:rPr>
        <w:rFonts w:hint="default"/>
        <w:lang w:val="pt-PT" w:eastAsia="en-US" w:bidi="ar-SA"/>
      </w:rPr>
    </w:lvl>
    <w:lvl w:ilvl="1">
      <w:start w:val="1"/>
      <w:numFmt w:val="decimal"/>
      <w:lvlText w:val="%1.%2."/>
      <w:lvlJc w:val="left"/>
      <w:pPr>
        <w:ind w:left="424" w:hanging="444"/>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44"/>
      </w:pPr>
      <w:rPr>
        <w:rFonts w:hint="default"/>
        <w:lang w:val="pt-PT" w:eastAsia="en-US" w:bidi="ar-SA"/>
      </w:rPr>
    </w:lvl>
    <w:lvl w:ilvl="3">
      <w:numFmt w:val="bullet"/>
      <w:lvlText w:val="•"/>
      <w:lvlJc w:val="left"/>
      <w:pPr>
        <w:ind w:left="3524" w:hanging="444"/>
      </w:pPr>
      <w:rPr>
        <w:rFonts w:hint="default"/>
        <w:lang w:val="pt-PT" w:eastAsia="en-US" w:bidi="ar-SA"/>
      </w:rPr>
    </w:lvl>
    <w:lvl w:ilvl="4">
      <w:numFmt w:val="bullet"/>
      <w:lvlText w:val="•"/>
      <w:lvlJc w:val="left"/>
      <w:pPr>
        <w:ind w:left="4558" w:hanging="444"/>
      </w:pPr>
      <w:rPr>
        <w:rFonts w:hint="default"/>
        <w:lang w:val="pt-PT" w:eastAsia="en-US" w:bidi="ar-SA"/>
      </w:rPr>
    </w:lvl>
    <w:lvl w:ilvl="5">
      <w:numFmt w:val="bullet"/>
      <w:lvlText w:val="•"/>
      <w:lvlJc w:val="left"/>
      <w:pPr>
        <w:ind w:left="5593" w:hanging="444"/>
      </w:pPr>
      <w:rPr>
        <w:rFonts w:hint="default"/>
        <w:lang w:val="pt-PT" w:eastAsia="en-US" w:bidi="ar-SA"/>
      </w:rPr>
    </w:lvl>
    <w:lvl w:ilvl="6">
      <w:numFmt w:val="bullet"/>
      <w:lvlText w:val="•"/>
      <w:lvlJc w:val="left"/>
      <w:pPr>
        <w:ind w:left="6628" w:hanging="444"/>
      </w:pPr>
      <w:rPr>
        <w:rFonts w:hint="default"/>
        <w:lang w:val="pt-PT" w:eastAsia="en-US" w:bidi="ar-SA"/>
      </w:rPr>
    </w:lvl>
    <w:lvl w:ilvl="7">
      <w:numFmt w:val="bullet"/>
      <w:lvlText w:val="•"/>
      <w:lvlJc w:val="left"/>
      <w:pPr>
        <w:ind w:left="7662" w:hanging="444"/>
      </w:pPr>
      <w:rPr>
        <w:rFonts w:hint="default"/>
        <w:lang w:val="pt-PT" w:eastAsia="en-US" w:bidi="ar-SA"/>
      </w:rPr>
    </w:lvl>
    <w:lvl w:ilvl="8">
      <w:numFmt w:val="bullet"/>
      <w:lvlText w:val="•"/>
      <w:lvlJc w:val="left"/>
      <w:pPr>
        <w:ind w:left="8697" w:hanging="444"/>
      </w:pPr>
      <w:rPr>
        <w:rFonts w:hint="default"/>
        <w:lang w:val="pt-PT" w:eastAsia="en-US" w:bidi="ar-SA"/>
      </w:rPr>
    </w:lvl>
  </w:abstractNum>
  <w:abstractNum w:abstractNumId="23" w15:restartNumberingAfterBreak="0">
    <w:nsid w:val="4A5904A3"/>
    <w:multiLevelType w:val="multilevel"/>
    <w:tmpl w:val="3B78C982"/>
    <w:lvl w:ilvl="0">
      <w:start w:val="1"/>
      <w:numFmt w:val="decimal"/>
      <w:lvlText w:val="%1."/>
      <w:lvlJc w:val="left"/>
      <w:pPr>
        <w:ind w:left="495" w:hanging="495"/>
      </w:pPr>
      <w:rPr>
        <w:rFonts w:asciiTheme="minorHAnsi" w:hAnsiTheme="minorHAnsi" w:cstheme="minorHAnsi" w:hint="default"/>
        <w:b/>
        <w:color w:val="auto"/>
      </w:rPr>
    </w:lvl>
    <w:lvl w:ilvl="1">
      <w:start w:val="1"/>
      <w:numFmt w:val="decimal"/>
      <w:lvlText w:val="%1.%2."/>
      <w:lvlJc w:val="left"/>
      <w:pPr>
        <w:ind w:left="1144" w:hanging="720"/>
      </w:pPr>
      <w:rPr>
        <w:rFonts w:asciiTheme="minorHAnsi" w:hAnsiTheme="minorHAnsi" w:cstheme="minorHAnsi" w:hint="default"/>
        <w:b/>
        <w:color w:val="auto"/>
      </w:rPr>
    </w:lvl>
    <w:lvl w:ilvl="2">
      <w:start w:val="1"/>
      <w:numFmt w:val="decimal"/>
      <w:lvlText w:val="%1.%2.%3."/>
      <w:lvlJc w:val="left"/>
      <w:pPr>
        <w:ind w:left="1568" w:hanging="720"/>
      </w:pPr>
      <w:rPr>
        <w:rFonts w:asciiTheme="minorHAnsi" w:hAnsiTheme="minorHAnsi" w:cstheme="minorHAnsi" w:hint="default"/>
        <w:b/>
        <w:color w:val="auto"/>
      </w:rPr>
    </w:lvl>
    <w:lvl w:ilvl="3">
      <w:start w:val="1"/>
      <w:numFmt w:val="decimal"/>
      <w:lvlText w:val="%1.%2.%3.%4."/>
      <w:lvlJc w:val="left"/>
      <w:pPr>
        <w:ind w:left="2352" w:hanging="1080"/>
      </w:pPr>
      <w:rPr>
        <w:rFonts w:asciiTheme="minorHAnsi" w:hAnsiTheme="minorHAnsi" w:cstheme="minorHAnsi" w:hint="default"/>
        <w:b/>
        <w:color w:val="auto"/>
      </w:rPr>
    </w:lvl>
    <w:lvl w:ilvl="4">
      <w:start w:val="1"/>
      <w:numFmt w:val="decimal"/>
      <w:lvlText w:val="%1.%2.%3.%4.%5."/>
      <w:lvlJc w:val="left"/>
      <w:pPr>
        <w:ind w:left="2776" w:hanging="1080"/>
      </w:pPr>
      <w:rPr>
        <w:rFonts w:asciiTheme="minorHAnsi" w:hAnsiTheme="minorHAnsi" w:cstheme="minorHAnsi" w:hint="default"/>
        <w:b/>
        <w:color w:val="auto"/>
      </w:rPr>
    </w:lvl>
    <w:lvl w:ilvl="5">
      <w:start w:val="1"/>
      <w:numFmt w:val="decimal"/>
      <w:lvlText w:val="%1.%2.%3.%4.%5.%6."/>
      <w:lvlJc w:val="left"/>
      <w:pPr>
        <w:ind w:left="3560" w:hanging="1440"/>
      </w:pPr>
      <w:rPr>
        <w:rFonts w:asciiTheme="minorHAnsi" w:hAnsiTheme="minorHAnsi" w:cstheme="minorHAnsi" w:hint="default"/>
        <w:b/>
        <w:color w:val="auto"/>
      </w:rPr>
    </w:lvl>
    <w:lvl w:ilvl="6">
      <w:start w:val="1"/>
      <w:numFmt w:val="decimal"/>
      <w:lvlText w:val="%1.%2.%3.%4.%5.%6.%7."/>
      <w:lvlJc w:val="left"/>
      <w:pPr>
        <w:ind w:left="4344" w:hanging="1800"/>
      </w:pPr>
      <w:rPr>
        <w:rFonts w:asciiTheme="minorHAnsi" w:hAnsiTheme="minorHAnsi" w:cstheme="minorHAnsi" w:hint="default"/>
        <w:b/>
        <w:color w:val="auto"/>
      </w:rPr>
    </w:lvl>
    <w:lvl w:ilvl="7">
      <w:start w:val="1"/>
      <w:numFmt w:val="decimal"/>
      <w:lvlText w:val="%1.%2.%3.%4.%5.%6.%7.%8."/>
      <w:lvlJc w:val="left"/>
      <w:pPr>
        <w:ind w:left="4768" w:hanging="1800"/>
      </w:pPr>
      <w:rPr>
        <w:rFonts w:asciiTheme="minorHAnsi" w:hAnsiTheme="minorHAnsi" w:cstheme="minorHAnsi" w:hint="default"/>
        <w:b/>
        <w:color w:val="auto"/>
      </w:rPr>
    </w:lvl>
    <w:lvl w:ilvl="8">
      <w:start w:val="1"/>
      <w:numFmt w:val="decimal"/>
      <w:lvlText w:val="%1.%2.%3.%4.%5.%6.%7.%8.%9."/>
      <w:lvlJc w:val="left"/>
      <w:pPr>
        <w:ind w:left="5552" w:hanging="2160"/>
      </w:pPr>
      <w:rPr>
        <w:rFonts w:asciiTheme="minorHAnsi" w:hAnsiTheme="minorHAnsi" w:cstheme="minorHAnsi" w:hint="default"/>
        <w:b/>
        <w:color w:val="auto"/>
      </w:rPr>
    </w:lvl>
  </w:abstractNum>
  <w:abstractNum w:abstractNumId="24" w15:restartNumberingAfterBreak="0">
    <w:nsid w:val="4BBF2439"/>
    <w:multiLevelType w:val="multilevel"/>
    <w:tmpl w:val="992C97F0"/>
    <w:lvl w:ilvl="0">
      <w:start w:val="9"/>
      <w:numFmt w:val="decimal"/>
      <w:lvlText w:val="%1"/>
      <w:lvlJc w:val="left"/>
      <w:pPr>
        <w:ind w:left="424" w:hanging="454"/>
      </w:pPr>
      <w:rPr>
        <w:rFonts w:hint="default"/>
        <w:lang w:val="pt-PT" w:eastAsia="en-US" w:bidi="ar-SA"/>
      </w:rPr>
    </w:lvl>
    <w:lvl w:ilvl="1">
      <w:start w:val="1"/>
      <w:numFmt w:val="decimal"/>
      <w:lvlText w:val="%1.%2."/>
      <w:lvlJc w:val="left"/>
      <w:pPr>
        <w:ind w:left="424" w:hanging="454"/>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54"/>
      </w:pPr>
      <w:rPr>
        <w:rFonts w:hint="default"/>
        <w:lang w:val="pt-PT" w:eastAsia="en-US" w:bidi="ar-SA"/>
      </w:rPr>
    </w:lvl>
    <w:lvl w:ilvl="3">
      <w:numFmt w:val="bullet"/>
      <w:lvlText w:val="•"/>
      <w:lvlJc w:val="left"/>
      <w:pPr>
        <w:ind w:left="3524" w:hanging="454"/>
      </w:pPr>
      <w:rPr>
        <w:rFonts w:hint="default"/>
        <w:lang w:val="pt-PT" w:eastAsia="en-US" w:bidi="ar-SA"/>
      </w:rPr>
    </w:lvl>
    <w:lvl w:ilvl="4">
      <w:numFmt w:val="bullet"/>
      <w:lvlText w:val="•"/>
      <w:lvlJc w:val="left"/>
      <w:pPr>
        <w:ind w:left="4558" w:hanging="454"/>
      </w:pPr>
      <w:rPr>
        <w:rFonts w:hint="default"/>
        <w:lang w:val="pt-PT" w:eastAsia="en-US" w:bidi="ar-SA"/>
      </w:rPr>
    </w:lvl>
    <w:lvl w:ilvl="5">
      <w:numFmt w:val="bullet"/>
      <w:lvlText w:val="•"/>
      <w:lvlJc w:val="left"/>
      <w:pPr>
        <w:ind w:left="5593" w:hanging="454"/>
      </w:pPr>
      <w:rPr>
        <w:rFonts w:hint="default"/>
        <w:lang w:val="pt-PT" w:eastAsia="en-US" w:bidi="ar-SA"/>
      </w:rPr>
    </w:lvl>
    <w:lvl w:ilvl="6">
      <w:numFmt w:val="bullet"/>
      <w:lvlText w:val="•"/>
      <w:lvlJc w:val="left"/>
      <w:pPr>
        <w:ind w:left="6628" w:hanging="454"/>
      </w:pPr>
      <w:rPr>
        <w:rFonts w:hint="default"/>
        <w:lang w:val="pt-PT" w:eastAsia="en-US" w:bidi="ar-SA"/>
      </w:rPr>
    </w:lvl>
    <w:lvl w:ilvl="7">
      <w:numFmt w:val="bullet"/>
      <w:lvlText w:val="•"/>
      <w:lvlJc w:val="left"/>
      <w:pPr>
        <w:ind w:left="7662" w:hanging="454"/>
      </w:pPr>
      <w:rPr>
        <w:rFonts w:hint="default"/>
        <w:lang w:val="pt-PT" w:eastAsia="en-US" w:bidi="ar-SA"/>
      </w:rPr>
    </w:lvl>
    <w:lvl w:ilvl="8">
      <w:numFmt w:val="bullet"/>
      <w:lvlText w:val="•"/>
      <w:lvlJc w:val="left"/>
      <w:pPr>
        <w:ind w:left="8697" w:hanging="454"/>
      </w:pPr>
      <w:rPr>
        <w:rFonts w:hint="default"/>
        <w:lang w:val="pt-PT" w:eastAsia="en-US" w:bidi="ar-SA"/>
      </w:rPr>
    </w:lvl>
  </w:abstractNum>
  <w:abstractNum w:abstractNumId="25" w15:restartNumberingAfterBreak="0">
    <w:nsid w:val="60684CD5"/>
    <w:multiLevelType w:val="multilevel"/>
    <w:tmpl w:val="98E4FD60"/>
    <w:lvl w:ilvl="0">
      <w:start w:val="15"/>
      <w:numFmt w:val="decimal"/>
      <w:lvlText w:val="%1"/>
      <w:lvlJc w:val="left"/>
      <w:pPr>
        <w:ind w:left="424" w:hanging="538"/>
      </w:pPr>
      <w:rPr>
        <w:rFonts w:hint="default"/>
        <w:lang w:val="pt-PT" w:eastAsia="en-US" w:bidi="ar-SA"/>
      </w:rPr>
    </w:lvl>
    <w:lvl w:ilvl="1">
      <w:start w:val="1"/>
      <w:numFmt w:val="decimal"/>
      <w:lvlText w:val="%1.%2."/>
      <w:lvlJc w:val="left"/>
      <w:pPr>
        <w:ind w:left="424" w:hanging="538"/>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38"/>
      </w:pPr>
      <w:rPr>
        <w:rFonts w:hint="default"/>
        <w:lang w:val="pt-PT" w:eastAsia="en-US" w:bidi="ar-SA"/>
      </w:rPr>
    </w:lvl>
    <w:lvl w:ilvl="3">
      <w:numFmt w:val="bullet"/>
      <w:lvlText w:val="•"/>
      <w:lvlJc w:val="left"/>
      <w:pPr>
        <w:ind w:left="3524" w:hanging="538"/>
      </w:pPr>
      <w:rPr>
        <w:rFonts w:hint="default"/>
        <w:lang w:val="pt-PT" w:eastAsia="en-US" w:bidi="ar-SA"/>
      </w:rPr>
    </w:lvl>
    <w:lvl w:ilvl="4">
      <w:numFmt w:val="bullet"/>
      <w:lvlText w:val="•"/>
      <w:lvlJc w:val="left"/>
      <w:pPr>
        <w:ind w:left="4558" w:hanging="538"/>
      </w:pPr>
      <w:rPr>
        <w:rFonts w:hint="default"/>
        <w:lang w:val="pt-PT" w:eastAsia="en-US" w:bidi="ar-SA"/>
      </w:rPr>
    </w:lvl>
    <w:lvl w:ilvl="5">
      <w:numFmt w:val="bullet"/>
      <w:lvlText w:val="•"/>
      <w:lvlJc w:val="left"/>
      <w:pPr>
        <w:ind w:left="5593" w:hanging="538"/>
      </w:pPr>
      <w:rPr>
        <w:rFonts w:hint="default"/>
        <w:lang w:val="pt-PT" w:eastAsia="en-US" w:bidi="ar-SA"/>
      </w:rPr>
    </w:lvl>
    <w:lvl w:ilvl="6">
      <w:numFmt w:val="bullet"/>
      <w:lvlText w:val="•"/>
      <w:lvlJc w:val="left"/>
      <w:pPr>
        <w:ind w:left="6628" w:hanging="538"/>
      </w:pPr>
      <w:rPr>
        <w:rFonts w:hint="default"/>
        <w:lang w:val="pt-PT" w:eastAsia="en-US" w:bidi="ar-SA"/>
      </w:rPr>
    </w:lvl>
    <w:lvl w:ilvl="7">
      <w:numFmt w:val="bullet"/>
      <w:lvlText w:val="•"/>
      <w:lvlJc w:val="left"/>
      <w:pPr>
        <w:ind w:left="7662" w:hanging="538"/>
      </w:pPr>
      <w:rPr>
        <w:rFonts w:hint="default"/>
        <w:lang w:val="pt-PT" w:eastAsia="en-US" w:bidi="ar-SA"/>
      </w:rPr>
    </w:lvl>
    <w:lvl w:ilvl="8">
      <w:numFmt w:val="bullet"/>
      <w:lvlText w:val="•"/>
      <w:lvlJc w:val="left"/>
      <w:pPr>
        <w:ind w:left="8697" w:hanging="538"/>
      </w:pPr>
      <w:rPr>
        <w:rFonts w:hint="default"/>
        <w:lang w:val="pt-PT" w:eastAsia="en-US" w:bidi="ar-SA"/>
      </w:rPr>
    </w:lvl>
  </w:abstractNum>
  <w:abstractNum w:abstractNumId="26" w15:restartNumberingAfterBreak="0">
    <w:nsid w:val="624D65A8"/>
    <w:multiLevelType w:val="multilevel"/>
    <w:tmpl w:val="7864F0C2"/>
    <w:lvl w:ilvl="0">
      <w:start w:val="2"/>
      <w:numFmt w:val="decimal"/>
      <w:lvlText w:val="%1"/>
      <w:lvlJc w:val="left"/>
      <w:pPr>
        <w:ind w:left="424" w:hanging="399"/>
      </w:pPr>
      <w:rPr>
        <w:rFonts w:hint="default"/>
        <w:lang w:val="pt-PT" w:eastAsia="en-US" w:bidi="ar-SA"/>
      </w:rPr>
    </w:lvl>
    <w:lvl w:ilvl="1">
      <w:start w:val="1"/>
      <w:numFmt w:val="decimal"/>
      <w:lvlText w:val="%1.%2."/>
      <w:lvlJc w:val="left"/>
      <w:pPr>
        <w:ind w:left="424" w:hanging="399"/>
      </w:pPr>
      <w:rPr>
        <w:rFonts w:hint="default"/>
        <w:spacing w:val="0"/>
        <w:w w:val="100"/>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27" w15:restartNumberingAfterBreak="0">
    <w:nsid w:val="62C30FD0"/>
    <w:multiLevelType w:val="hybridMultilevel"/>
    <w:tmpl w:val="5540F662"/>
    <w:lvl w:ilvl="0" w:tplc="5A54B1EC">
      <w:start w:val="1"/>
      <w:numFmt w:val="lowerLetter"/>
      <w:lvlText w:val="%1)"/>
      <w:lvlJc w:val="left"/>
      <w:pPr>
        <w:ind w:left="1065" w:hanging="360"/>
      </w:pPr>
    </w:lvl>
    <w:lvl w:ilvl="1" w:tplc="04160019">
      <w:start w:val="1"/>
      <w:numFmt w:val="lowerLetter"/>
      <w:lvlText w:val="%2."/>
      <w:lvlJc w:val="left"/>
      <w:pPr>
        <w:ind w:left="1785" w:hanging="360"/>
      </w:pPr>
    </w:lvl>
    <w:lvl w:ilvl="2" w:tplc="0416001B">
      <w:start w:val="1"/>
      <w:numFmt w:val="lowerRoman"/>
      <w:lvlText w:val="%3."/>
      <w:lvlJc w:val="right"/>
      <w:pPr>
        <w:ind w:left="2505" w:hanging="180"/>
      </w:pPr>
    </w:lvl>
    <w:lvl w:ilvl="3" w:tplc="0416000F">
      <w:start w:val="1"/>
      <w:numFmt w:val="decimal"/>
      <w:lvlText w:val="%4."/>
      <w:lvlJc w:val="left"/>
      <w:pPr>
        <w:ind w:left="3225" w:hanging="360"/>
      </w:pPr>
    </w:lvl>
    <w:lvl w:ilvl="4" w:tplc="04160019">
      <w:start w:val="1"/>
      <w:numFmt w:val="lowerLetter"/>
      <w:lvlText w:val="%5."/>
      <w:lvlJc w:val="left"/>
      <w:pPr>
        <w:ind w:left="3945" w:hanging="360"/>
      </w:pPr>
    </w:lvl>
    <w:lvl w:ilvl="5" w:tplc="0416001B">
      <w:start w:val="1"/>
      <w:numFmt w:val="lowerRoman"/>
      <w:lvlText w:val="%6."/>
      <w:lvlJc w:val="right"/>
      <w:pPr>
        <w:ind w:left="4665" w:hanging="180"/>
      </w:pPr>
    </w:lvl>
    <w:lvl w:ilvl="6" w:tplc="0416000F">
      <w:start w:val="1"/>
      <w:numFmt w:val="decimal"/>
      <w:lvlText w:val="%7."/>
      <w:lvlJc w:val="left"/>
      <w:pPr>
        <w:ind w:left="5385" w:hanging="360"/>
      </w:pPr>
    </w:lvl>
    <w:lvl w:ilvl="7" w:tplc="04160019">
      <w:start w:val="1"/>
      <w:numFmt w:val="lowerLetter"/>
      <w:lvlText w:val="%8."/>
      <w:lvlJc w:val="left"/>
      <w:pPr>
        <w:ind w:left="6105" w:hanging="360"/>
      </w:pPr>
    </w:lvl>
    <w:lvl w:ilvl="8" w:tplc="0416001B">
      <w:start w:val="1"/>
      <w:numFmt w:val="lowerRoman"/>
      <w:lvlText w:val="%9."/>
      <w:lvlJc w:val="right"/>
      <w:pPr>
        <w:ind w:left="6825" w:hanging="180"/>
      </w:pPr>
    </w:lvl>
  </w:abstractNum>
  <w:abstractNum w:abstractNumId="28" w15:restartNumberingAfterBreak="0">
    <w:nsid w:val="693738A9"/>
    <w:multiLevelType w:val="hybridMultilevel"/>
    <w:tmpl w:val="C14C1452"/>
    <w:lvl w:ilvl="0" w:tplc="E2FEAFF2">
      <w:start w:val="1"/>
      <w:numFmt w:val="lowerLetter"/>
      <w:lvlText w:val="(%1)"/>
      <w:lvlJc w:val="left"/>
      <w:pPr>
        <w:ind w:left="424" w:hanging="303"/>
      </w:pPr>
      <w:rPr>
        <w:rFonts w:ascii="Times New Roman" w:eastAsia="Times New Roman" w:hAnsi="Times New Roman" w:cs="Times New Roman" w:hint="default"/>
        <w:b w:val="0"/>
        <w:bCs w:val="0"/>
        <w:i w:val="0"/>
        <w:iCs w:val="0"/>
        <w:spacing w:val="0"/>
        <w:w w:val="100"/>
        <w:sz w:val="22"/>
        <w:szCs w:val="22"/>
        <w:lang w:val="pt-PT" w:eastAsia="en-US" w:bidi="ar-SA"/>
      </w:rPr>
    </w:lvl>
    <w:lvl w:ilvl="1" w:tplc="6DB65C3A">
      <w:numFmt w:val="bullet"/>
      <w:lvlText w:val="•"/>
      <w:lvlJc w:val="left"/>
      <w:pPr>
        <w:ind w:left="1454" w:hanging="303"/>
      </w:pPr>
      <w:rPr>
        <w:rFonts w:hint="default"/>
        <w:lang w:val="pt-PT" w:eastAsia="en-US" w:bidi="ar-SA"/>
      </w:rPr>
    </w:lvl>
    <w:lvl w:ilvl="2" w:tplc="82D80F52">
      <w:numFmt w:val="bullet"/>
      <w:lvlText w:val="•"/>
      <w:lvlJc w:val="left"/>
      <w:pPr>
        <w:ind w:left="2489" w:hanging="303"/>
      </w:pPr>
      <w:rPr>
        <w:rFonts w:hint="default"/>
        <w:lang w:val="pt-PT" w:eastAsia="en-US" w:bidi="ar-SA"/>
      </w:rPr>
    </w:lvl>
    <w:lvl w:ilvl="3" w:tplc="FD1267F8">
      <w:numFmt w:val="bullet"/>
      <w:lvlText w:val="•"/>
      <w:lvlJc w:val="left"/>
      <w:pPr>
        <w:ind w:left="3524" w:hanging="303"/>
      </w:pPr>
      <w:rPr>
        <w:rFonts w:hint="default"/>
        <w:lang w:val="pt-PT" w:eastAsia="en-US" w:bidi="ar-SA"/>
      </w:rPr>
    </w:lvl>
    <w:lvl w:ilvl="4" w:tplc="189ECCEC">
      <w:numFmt w:val="bullet"/>
      <w:lvlText w:val="•"/>
      <w:lvlJc w:val="left"/>
      <w:pPr>
        <w:ind w:left="4558" w:hanging="303"/>
      </w:pPr>
      <w:rPr>
        <w:rFonts w:hint="default"/>
        <w:lang w:val="pt-PT" w:eastAsia="en-US" w:bidi="ar-SA"/>
      </w:rPr>
    </w:lvl>
    <w:lvl w:ilvl="5" w:tplc="1A465B02">
      <w:numFmt w:val="bullet"/>
      <w:lvlText w:val="•"/>
      <w:lvlJc w:val="left"/>
      <w:pPr>
        <w:ind w:left="5593" w:hanging="303"/>
      </w:pPr>
      <w:rPr>
        <w:rFonts w:hint="default"/>
        <w:lang w:val="pt-PT" w:eastAsia="en-US" w:bidi="ar-SA"/>
      </w:rPr>
    </w:lvl>
    <w:lvl w:ilvl="6" w:tplc="C780F03A">
      <w:numFmt w:val="bullet"/>
      <w:lvlText w:val="•"/>
      <w:lvlJc w:val="left"/>
      <w:pPr>
        <w:ind w:left="6628" w:hanging="303"/>
      </w:pPr>
      <w:rPr>
        <w:rFonts w:hint="default"/>
        <w:lang w:val="pt-PT" w:eastAsia="en-US" w:bidi="ar-SA"/>
      </w:rPr>
    </w:lvl>
    <w:lvl w:ilvl="7" w:tplc="8FB4765A">
      <w:numFmt w:val="bullet"/>
      <w:lvlText w:val="•"/>
      <w:lvlJc w:val="left"/>
      <w:pPr>
        <w:ind w:left="7662" w:hanging="303"/>
      </w:pPr>
      <w:rPr>
        <w:rFonts w:hint="default"/>
        <w:lang w:val="pt-PT" w:eastAsia="en-US" w:bidi="ar-SA"/>
      </w:rPr>
    </w:lvl>
    <w:lvl w:ilvl="8" w:tplc="CFC44402">
      <w:numFmt w:val="bullet"/>
      <w:lvlText w:val="•"/>
      <w:lvlJc w:val="left"/>
      <w:pPr>
        <w:ind w:left="8697" w:hanging="303"/>
      </w:pPr>
      <w:rPr>
        <w:rFonts w:hint="default"/>
        <w:lang w:val="pt-PT" w:eastAsia="en-US" w:bidi="ar-SA"/>
      </w:rPr>
    </w:lvl>
  </w:abstractNum>
  <w:abstractNum w:abstractNumId="29" w15:restartNumberingAfterBreak="0">
    <w:nsid w:val="709C6284"/>
    <w:multiLevelType w:val="hybridMultilevel"/>
    <w:tmpl w:val="51268DD0"/>
    <w:lvl w:ilvl="0" w:tplc="ED940106">
      <w:start w:val="1"/>
      <w:numFmt w:val="lowerLetter"/>
      <w:lvlText w:val="%1)"/>
      <w:lvlJc w:val="left"/>
      <w:pPr>
        <w:ind w:left="424" w:hanging="262"/>
      </w:pPr>
      <w:rPr>
        <w:rFonts w:ascii="Times New Roman" w:eastAsia="Times New Roman" w:hAnsi="Times New Roman" w:cs="Times New Roman" w:hint="default"/>
        <w:b w:val="0"/>
        <w:bCs w:val="0"/>
        <w:i w:val="0"/>
        <w:iCs w:val="0"/>
        <w:spacing w:val="0"/>
        <w:w w:val="100"/>
        <w:sz w:val="22"/>
        <w:szCs w:val="22"/>
        <w:lang w:val="pt-PT" w:eastAsia="en-US" w:bidi="ar-SA"/>
      </w:rPr>
    </w:lvl>
    <w:lvl w:ilvl="1" w:tplc="BE729DDC">
      <w:numFmt w:val="bullet"/>
      <w:lvlText w:val="•"/>
      <w:lvlJc w:val="left"/>
      <w:pPr>
        <w:ind w:left="1454" w:hanging="262"/>
      </w:pPr>
      <w:rPr>
        <w:rFonts w:hint="default"/>
        <w:lang w:val="pt-PT" w:eastAsia="en-US" w:bidi="ar-SA"/>
      </w:rPr>
    </w:lvl>
    <w:lvl w:ilvl="2" w:tplc="69927352">
      <w:numFmt w:val="bullet"/>
      <w:lvlText w:val="•"/>
      <w:lvlJc w:val="left"/>
      <w:pPr>
        <w:ind w:left="2489" w:hanging="262"/>
      </w:pPr>
      <w:rPr>
        <w:rFonts w:hint="default"/>
        <w:lang w:val="pt-PT" w:eastAsia="en-US" w:bidi="ar-SA"/>
      </w:rPr>
    </w:lvl>
    <w:lvl w:ilvl="3" w:tplc="84C883D8">
      <w:numFmt w:val="bullet"/>
      <w:lvlText w:val="•"/>
      <w:lvlJc w:val="left"/>
      <w:pPr>
        <w:ind w:left="3524" w:hanging="262"/>
      </w:pPr>
      <w:rPr>
        <w:rFonts w:hint="default"/>
        <w:lang w:val="pt-PT" w:eastAsia="en-US" w:bidi="ar-SA"/>
      </w:rPr>
    </w:lvl>
    <w:lvl w:ilvl="4" w:tplc="9C42F6B6">
      <w:numFmt w:val="bullet"/>
      <w:lvlText w:val="•"/>
      <w:lvlJc w:val="left"/>
      <w:pPr>
        <w:ind w:left="4558" w:hanging="262"/>
      </w:pPr>
      <w:rPr>
        <w:rFonts w:hint="default"/>
        <w:lang w:val="pt-PT" w:eastAsia="en-US" w:bidi="ar-SA"/>
      </w:rPr>
    </w:lvl>
    <w:lvl w:ilvl="5" w:tplc="6B0077AE">
      <w:numFmt w:val="bullet"/>
      <w:lvlText w:val="•"/>
      <w:lvlJc w:val="left"/>
      <w:pPr>
        <w:ind w:left="5593" w:hanging="262"/>
      </w:pPr>
      <w:rPr>
        <w:rFonts w:hint="default"/>
        <w:lang w:val="pt-PT" w:eastAsia="en-US" w:bidi="ar-SA"/>
      </w:rPr>
    </w:lvl>
    <w:lvl w:ilvl="6" w:tplc="DA9E6700">
      <w:numFmt w:val="bullet"/>
      <w:lvlText w:val="•"/>
      <w:lvlJc w:val="left"/>
      <w:pPr>
        <w:ind w:left="6628" w:hanging="262"/>
      </w:pPr>
      <w:rPr>
        <w:rFonts w:hint="default"/>
        <w:lang w:val="pt-PT" w:eastAsia="en-US" w:bidi="ar-SA"/>
      </w:rPr>
    </w:lvl>
    <w:lvl w:ilvl="7" w:tplc="077447E0">
      <w:numFmt w:val="bullet"/>
      <w:lvlText w:val="•"/>
      <w:lvlJc w:val="left"/>
      <w:pPr>
        <w:ind w:left="7662" w:hanging="262"/>
      </w:pPr>
      <w:rPr>
        <w:rFonts w:hint="default"/>
        <w:lang w:val="pt-PT" w:eastAsia="en-US" w:bidi="ar-SA"/>
      </w:rPr>
    </w:lvl>
    <w:lvl w:ilvl="8" w:tplc="CDDCF0A8">
      <w:numFmt w:val="bullet"/>
      <w:lvlText w:val="•"/>
      <w:lvlJc w:val="left"/>
      <w:pPr>
        <w:ind w:left="8697" w:hanging="262"/>
      </w:pPr>
      <w:rPr>
        <w:rFonts w:hint="default"/>
        <w:lang w:val="pt-PT" w:eastAsia="en-US" w:bidi="ar-SA"/>
      </w:rPr>
    </w:lvl>
  </w:abstractNum>
  <w:abstractNum w:abstractNumId="30" w15:restartNumberingAfterBreak="0">
    <w:nsid w:val="71EE03C9"/>
    <w:multiLevelType w:val="multilevel"/>
    <w:tmpl w:val="CB728F26"/>
    <w:lvl w:ilvl="0">
      <w:start w:val="14"/>
      <w:numFmt w:val="decimal"/>
      <w:lvlText w:val="%1"/>
      <w:lvlJc w:val="left"/>
      <w:pPr>
        <w:ind w:left="921" w:hanging="497"/>
      </w:pPr>
      <w:rPr>
        <w:rFonts w:hint="default"/>
        <w:lang w:val="pt-PT" w:eastAsia="en-US" w:bidi="ar-SA"/>
      </w:rPr>
    </w:lvl>
    <w:lvl w:ilvl="1">
      <w:start w:val="1"/>
      <w:numFmt w:val="decimal"/>
      <w:lvlText w:val="%1.%2."/>
      <w:lvlJc w:val="left"/>
      <w:pPr>
        <w:ind w:left="921" w:hanging="497"/>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89" w:hanging="497"/>
      </w:pPr>
      <w:rPr>
        <w:rFonts w:hint="default"/>
        <w:lang w:val="pt-PT" w:eastAsia="en-US" w:bidi="ar-SA"/>
      </w:rPr>
    </w:lvl>
    <w:lvl w:ilvl="3">
      <w:numFmt w:val="bullet"/>
      <w:lvlText w:val="•"/>
      <w:lvlJc w:val="left"/>
      <w:pPr>
        <w:ind w:left="3874" w:hanging="497"/>
      </w:pPr>
      <w:rPr>
        <w:rFonts w:hint="default"/>
        <w:lang w:val="pt-PT" w:eastAsia="en-US" w:bidi="ar-SA"/>
      </w:rPr>
    </w:lvl>
    <w:lvl w:ilvl="4">
      <w:numFmt w:val="bullet"/>
      <w:lvlText w:val="•"/>
      <w:lvlJc w:val="left"/>
      <w:pPr>
        <w:ind w:left="4858" w:hanging="497"/>
      </w:pPr>
      <w:rPr>
        <w:rFonts w:hint="default"/>
        <w:lang w:val="pt-PT" w:eastAsia="en-US" w:bidi="ar-SA"/>
      </w:rPr>
    </w:lvl>
    <w:lvl w:ilvl="5">
      <w:numFmt w:val="bullet"/>
      <w:lvlText w:val="•"/>
      <w:lvlJc w:val="left"/>
      <w:pPr>
        <w:ind w:left="5843" w:hanging="497"/>
      </w:pPr>
      <w:rPr>
        <w:rFonts w:hint="default"/>
        <w:lang w:val="pt-PT" w:eastAsia="en-US" w:bidi="ar-SA"/>
      </w:rPr>
    </w:lvl>
    <w:lvl w:ilvl="6">
      <w:numFmt w:val="bullet"/>
      <w:lvlText w:val="•"/>
      <w:lvlJc w:val="left"/>
      <w:pPr>
        <w:ind w:left="6828" w:hanging="497"/>
      </w:pPr>
      <w:rPr>
        <w:rFonts w:hint="default"/>
        <w:lang w:val="pt-PT" w:eastAsia="en-US" w:bidi="ar-SA"/>
      </w:rPr>
    </w:lvl>
    <w:lvl w:ilvl="7">
      <w:numFmt w:val="bullet"/>
      <w:lvlText w:val="•"/>
      <w:lvlJc w:val="left"/>
      <w:pPr>
        <w:ind w:left="7812" w:hanging="497"/>
      </w:pPr>
      <w:rPr>
        <w:rFonts w:hint="default"/>
        <w:lang w:val="pt-PT" w:eastAsia="en-US" w:bidi="ar-SA"/>
      </w:rPr>
    </w:lvl>
    <w:lvl w:ilvl="8">
      <w:numFmt w:val="bullet"/>
      <w:lvlText w:val="•"/>
      <w:lvlJc w:val="left"/>
      <w:pPr>
        <w:ind w:left="8797" w:hanging="497"/>
      </w:pPr>
      <w:rPr>
        <w:rFonts w:hint="default"/>
        <w:lang w:val="pt-PT" w:eastAsia="en-US" w:bidi="ar-SA"/>
      </w:rPr>
    </w:lvl>
  </w:abstractNum>
  <w:abstractNum w:abstractNumId="31" w15:restartNumberingAfterBreak="0">
    <w:nsid w:val="73427324"/>
    <w:multiLevelType w:val="multilevel"/>
    <w:tmpl w:val="FFE236BC"/>
    <w:lvl w:ilvl="0">
      <w:start w:val="1"/>
      <w:numFmt w:val="decimal"/>
      <w:lvlText w:val="%1."/>
      <w:lvlJc w:val="left"/>
      <w:pPr>
        <w:ind w:left="495" w:hanging="495"/>
      </w:pPr>
      <w:rPr>
        <w:rFonts w:ascii="Calibri" w:hAnsi="Calibri" w:cs="Calibri" w:hint="default"/>
        <w:b/>
        <w:color w:val="000000"/>
      </w:rPr>
    </w:lvl>
    <w:lvl w:ilvl="1">
      <w:start w:val="1"/>
      <w:numFmt w:val="decimal"/>
      <w:lvlText w:val="%1.%2."/>
      <w:lvlJc w:val="left"/>
      <w:pPr>
        <w:ind w:left="919" w:hanging="495"/>
      </w:pPr>
      <w:rPr>
        <w:rFonts w:ascii="Calibri" w:hAnsi="Calibri" w:cs="Calibri" w:hint="default"/>
        <w:b/>
        <w:color w:val="000000"/>
      </w:rPr>
    </w:lvl>
    <w:lvl w:ilvl="2">
      <w:start w:val="1"/>
      <w:numFmt w:val="decimal"/>
      <w:lvlText w:val="%1.%2.%3."/>
      <w:lvlJc w:val="left"/>
      <w:pPr>
        <w:ind w:left="1568" w:hanging="720"/>
      </w:pPr>
      <w:rPr>
        <w:rFonts w:ascii="Calibri" w:hAnsi="Calibri" w:cs="Calibri" w:hint="default"/>
        <w:b/>
        <w:color w:val="000000"/>
      </w:rPr>
    </w:lvl>
    <w:lvl w:ilvl="3">
      <w:start w:val="1"/>
      <w:numFmt w:val="decimal"/>
      <w:lvlText w:val="%1.%2.%3.%4."/>
      <w:lvlJc w:val="left"/>
      <w:pPr>
        <w:ind w:left="1992" w:hanging="720"/>
      </w:pPr>
      <w:rPr>
        <w:rFonts w:ascii="Calibri" w:hAnsi="Calibri" w:cs="Calibri" w:hint="default"/>
        <w:b/>
        <w:color w:val="000000"/>
      </w:rPr>
    </w:lvl>
    <w:lvl w:ilvl="4">
      <w:start w:val="1"/>
      <w:numFmt w:val="decimal"/>
      <w:lvlText w:val="%1.%2.%3.%4.%5."/>
      <w:lvlJc w:val="left"/>
      <w:pPr>
        <w:ind w:left="2776" w:hanging="1080"/>
      </w:pPr>
      <w:rPr>
        <w:rFonts w:ascii="Calibri" w:hAnsi="Calibri" w:cs="Calibri" w:hint="default"/>
        <w:b/>
        <w:color w:val="000000"/>
      </w:rPr>
    </w:lvl>
    <w:lvl w:ilvl="5">
      <w:start w:val="1"/>
      <w:numFmt w:val="decimal"/>
      <w:lvlText w:val="%1.%2.%3.%4.%5.%6."/>
      <w:lvlJc w:val="left"/>
      <w:pPr>
        <w:ind w:left="3200" w:hanging="1080"/>
      </w:pPr>
      <w:rPr>
        <w:rFonts w:ascii="Calibri" w:hAnsi="Calibri" w:cs="Calibri" w:hint="default"/>
        <w:b/>
        <w:color w:val="000000"/>
      </w:rPr>
    </w:lvl>
    <w:lvl w:ilvl="6">
      <w:start w:val="1"/>
      <w:numFmt w:val="decimal"/>
      <w:lvlText w:val="%1.%2.%3.%4.%5.%6.%7."/>
      <w:lvlJc w:val="left"/>
      <w:pPr>
        <w:ind w:left="3984" w:hanging="1440"/>
      </w:pPr>
      <w:rPr>
        <w:rFonts w:ascii="Calibri" w:hAnsi="Calibri" w:cs="Calibri" w:hint="default"/>
        <w:b/>
        <w:color w:val="000000"/>
      </w:rPr>
    </w:lvl>
    <w:lvl w:ilvl="7">
      <w:start w:val="1"/>
      <w:numFmt w:val="decimal"/>
      <w:lvlText w:val="%1.%2.%3.%4.%5.%6.%7.%8."/>
      <w:lvlJc w:val="left"/>
      <w:pPr>
        <w:ind w:left="4408" w:hanging="1440"/>
      </w:pPr>
      <w:rPr>
        <w:rFonts w:ascii="Calibri" w:hAnsi="Calibri" w:cs="Calibri" w:hint="default"/>
        <w:b/>
        <w:color w:val="000000"/>
      </w:rPr>
    </w:lvl>
    <w:lvl w:ilvl="8">
      <w:start w:val="1"/>
      <w:numFmt w:val="decimal"/>
      <w:lvlText w:val="%1.%2.%3.%4.%5.%6.%7.%8.%9."/>
      <w:lvlJc w:val="left"/>
      <w:pPr>
        <w:ind w:left="5192" w:hanging="1800"/>
      </w:pPr>
      <w:rPr>
        <w:rFonts w:ascii="Calibri" w:hAnsi="Calibri" w:cs="Calibri" w:hint="default"/>
        <w:b/>
        <w:color w:val="000000"/>
      </w:rPr>
    </w:lvl>
  </w:abstractNum>
  <w:abstractNum w:abstractNumId="32" w15:restartNumberingAfterBreak="0">
    <w:nsid w:val="748B5022"/>
    <w:multiLevelType w:val="multilevel"/>
    <w:tmpl w:val="FDB6C52E"/>
    <w:lvl w:ilvl="0">
      <w:start w:val="1"/>
      <w:numFmt w:val="decimal"/>
      <w:lvlText w:val="%1."/>
      <w:lvlJc w:val="left"/>
      <w:pPr>
        <w:ind w:left="645" w:hanging="221"/>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424" w:hanging="500"/>
      </w:pPr>
      <w:rPr>
        <w:rFonts w:ascii="Times New Roman" w:eastAsia="Times New Roman" w:hAnsi="Times New Roman" w:cs="Times New Roman" w:hint="default"/>
        <w:b/>
        <w:bCs/>
        <w:i w:val="0"/>
        <w:iCs w:val="0"/>
        <w:spacing w:val="0"/>
        <w:w w:val="100"/>
        <w:sz w:val="22"/>
        <w:szCs w:val="22"/>
        <w:lang w:val="pt-PT" w:eastAsia="en-US" w:bidi="ar-SA"/>
      </w:rPr>
    </w:lvl>
    <w:lvl w:ilvl="2">
      <w:start w:val="1"/>
      <w:numFmt w:val="decimal"/>
      <w:lvlText w:val="%1.%2.%3."/>
      <w:lvlJc w:val="left"/>
      <w:pPr>
        <w:ind w:left="424" w:hanging="663"/>
      </w:pPr>
      <w:rPr>
        <w:rFonts w:ascii="Times New Roman" w:eastAsia="Times New Roman" w:hAnsi="Times New Roman" w:cs="Times New Roman" w:hint="default"/>
        <w:b/>
        <w:bCs/>
        <w:i w:val="0"/>
        <w:iCs w:val="0"/>
        <w:spacing w:val="0"/>
        <w:w w:val="96"/>
        <w:sz w:val="22"/>
        <w:szCs w:val="22"/>
        <w:lang w:val="pt-PT" w:eastAsia="en-US" w:bidi="ar-SA"/>
      </w:rPr>
    </w:lvl>
    <w:lvl w:ilvl="3">
      <w:start w:val="1"/>
      <w:numFmt w:val="decimal"/>
      <w:lvlText w:val="%1.%2.%3.%4."/>
      <w:lvlJc w:val="left"/>
      <w:pPr>
        <w:ind w:left="424" w:hanging="744"/>
      </w:pPr>
      <w:rPr>
        <w:rFonts w:ascii="Times New Roman" w:eastAsia="Times New Roman" w:hAnsi="Times New Roman" w:cs="Times New Roman" w:hint="default"/>
        <w:b/>
        <w:bCs/>
        <w:i w:val="0"/>
        <w:iCs w:val="0"/>
        <w:spacing w:val="0"/>
        <w:w w:val="100"/>
        <w:sz w:val="22"/>
        <w:szCs w:val="22"/>
        <w:lang w:val="pt-PT" w:eastAsia="en-US" w:bidi="ar-SA"/>
      </w:rPr>
    </w:lvl>
    <w:lvl w:ilvl="4">
      <w:numFmt w:val="bullet"/>
      <w:lvlText w:val="•"/>
      <w:lvlJc w:val="left"/>
      <w:pPr>
        <w:ind w:left="1680" w:hanging="744"/>
      </w:pPr>
      <w:rPr>
        <w:rFonts w:hint="default"/>
        <w:lang w:val="pt-PT" w:eastAsia="en-US" w:bidi="ar-SA"/>
      </w:rPr>
    </w:lvl>
    <w:lvl w:ilvl="5">
      <w:numFmt w:val="bullet"/>
      <w:lvlText w:val="•"/>
      <w:lvlJc w:val="left"/>
      <w:pPr>
        <w:ind w:left="1800" w:hanging="744"/>
      </w:pPr>
      <w:rPr>
        <w:rFonts w:hint="default"/>
        <w:lang w:val="pt-PT" w:eastAsia="en-US" w:bidi="ar-SA"/>
      </w:rPr>
    </w:lvl>
    <w:lvl w:ilvl="6">
      <w:numFmt w:val="bullet"/>
      <w:lvlText w:val="•"/>
      <w:lvlJc w:val="left"/>
      <w:pPr>
        <w:ind w:left="3593" w:hanging="744"/>
      </w:pPr>
      <w:rPr>
        <w:rFonts w:hint="default"/>
        <w:lang w:val="pt-PT" w:eastAsia="en-US" w:bidi="ar-SA"/>
      </w:rPr>
    </w:lvl>
    <w:lvl w:ilvl="7">
      <w:numFmt w:val="bullet"/>
      <w:lvlText w:val="•"/>
      <w:lvlJc w:val="left"/>
      <w:pPr>
        <w:ind w:left="5386" w:hanging="744"/>
      </w:pPr>
      <w:rPr>
        <w:rFonts w:hint="default"/>
        <w:lang w:val="pt-PT" w:eastAsia="en-US" w:bidi="ar-SA"/>
      </w:rPr>
    </w:lvl>
    <w:lvl w:ilvl="8">
      <w:numFmt w:val="bullet"/>
      <w:lvlText w:val="•"/>
      <w:lvlJc w:val="left"/>
      <w:pPr>
        <w:ind w:left="7180" w:hanging="744"/>
      </w:pPr>
      <w:rPr>
        <w:rFonts w:hint="default"/>
        <w:lang w:val="pt-PT" w:eastAsia="en-US" w:bidi="ar-SA"/>
      </w:rPr>
    </w:lvl>
  </w:abstractNum>
  <w:abstractNum w:abstractNumId="33" w15:restartNumberingAfterBreak="0">
    <w:nsid w:val="7513226E"/>
    <w:multiLevelType w:val="multilevel"/>
    <w:tmpl w:val="1FA697E6"/>
    <w:lvl w:ilvl="0">
      <w:start w:val="4"/>
      <w:numFmt w:val="decimal"/>
      <w:lvlText w:val="%1"/>
      <w:lvlJc w:val="left"/>
      <w:pPr>
        <w:ind w:left="424" w:hanging="413"/>
      </w:pPr>
      <w:rPr>
        <w:rFonts w:hint="default"/>
        <w:lang w:val="pt-PT" w:eastAsia="en-US" w:bidi="ar-SA"/>
      </w:rPr>
    </w:lvl>
    <w:lvl w:ilvl="1">
      <w:start w:val="1"/>
      <w:numFmt w:val="decimal"/>
      <w:lvlText w:val="%1.%2."/>
      <w:lvlJc w:val="left"/>
      <w:pPr>
        <w:ind w:left="424" w:hanging="413"/>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13"/>
      </w:pPr>
      <w:rPr>
        <w:rFonts w:hint="default"/>
        <w:lang w:val="pt-PT" w:eastAsia="en-US" w:bidi="ar-SA"/>
      </w:rPr>
    </w:lvl>
    <w:lvl w:ilvl="3">
      <w:numFmt w:val="bullet"/>
      <w:lvlText w:val="•"/>
      <w:lvlJc w:val="left"/>
      <w:pPr>
        <w:ind w:left="3524" w:hanging="413"/>
      </w:pPr>
      <w:rPr>
        <w:rFonts w:hint="default"/>
        <w:lang w:val="pt-PT" w:eastAsia="en-US" w:bidi="ar-SA"/>
      </w:rPr>
    </w:lvl>
    <w:lvl w:ilvl="4">
      <w:numFmt w:val="bullet"/>
      <w:lvlText w:val="•"/>
      <w:lvlJc w:val="left"/>
      <w:pPr>
        <w:ind w:left="4558" w:hanging="413"/>
      </w:pPr>
      <w:rPr>
        <w:rFonts w:hint="default"/>
        <w:lang w:val="pt-PT" w:eastAsia="en-US" w:bidi="ar-SA"/>
      </w:rPr>
    </w:lvl>
    <w:lvl w:ilvl="5">
      <w:numFmt w:val="bullet"/>
      <w:lvlText w:val="•"/>
      <w:lvlJc w:val="left"/>
      <w:pPr>
        <w:ind w:left="5593" w:hanging="413"/>
      </w:pPr>
      <w:rPr>
        <w:rFonts w:hint="default"/>
        <w:lang w:val="pt-PT" w:eastAsia="en-US" w:bidi="ar-SA"/>
      </w:rPr>
    </w:lvl>
    <w:lvl w:ilvl="6">
      <w:numFmt w:val="bullet"/>
      <w:lvlText w:val="•"/>
      <w:lvlJc w:val="left"/>
      <w:pPr>
        <w:ind w:left="6628" w:hanging="413"/>
      </w:pPr>
      <w:rPr>
        <w:rFonts w:hint="default"/>
        <w:lang w:val="pt-PT" w:eastAsia="en-US" w:bidi="ar-SA"/>
      </w:rPr>
    </w:lvl>
    <w:lvl w:ilvl="7">
      <w:numFmt w:val="bullet"/>
      <w:lvlText w:val="•"/>
      <w:lvlJc w:val="left"/>
      <w:pPr>
        <w:ind w:left="7662" w:hanging="413"/>
      </w:pPr>
      <w:rPr>
        <w:rFonts w:hint="default"/>
        <w:lang w:val="pt-PT" w:eastAsia="en-US" w:bidi="ar-SA"/>
      </w:rPr>
    </w:lvl>
    <w:lvl w:ilvl="8">
      <w:numFmt w:val="bullet"/>
      <w:lvlText w:val="•"/>
      <w:lvlJc w:val="left"/>
      <w:pPr>
        <w:ind w:left="8697" w:hanging="413"/>
      </w:pPr>
      <w:rPr>
        <w:rFonts w:hint="default"/>
        <w:lang w:val="pt-PT" w:eastAsia="en-US" w:bidi="ar-SA"/>
      </w:rPr>
    </w:lvl>
  </w:abstractNum>
  <w:abstractNum w:abstractNumId="34" w15:restartNumberingAfterBreak="0">
    <w:nsid w:val="7B8A2064"/>
    <w:multiLevelType w:val="hybridMultilevel"/>
    <w:tmpl w:val="B8646D26"/>
    <w:lvl w:ilvl="0" w:tplc="EB3E5FA8">
      <w:start w:val="1"/>
      <w:numFmt w:val="lowerLetter"/>
      <w:lvlText w:val="(%1)"/>
      <w:lvlJc w:val="left"/>
      <w:pPr>
        <w:ind w:left="1432" w:hanging="300"/>
      </w:pPr>
      <w:rPr>
        <w:rFonts w:ascii="Times New Roman" w:eastAsia="Times New Roman" w:hAnsi="Times New Roman" w:cs="Times New Roman" w:hint="default"/>
        <w:b w:val="0"/>
        <w:bCs w:val="0"/>
        <w:i w:val="0"/>
        <w:iCs w:val="0"/>
        <w:spacing w:val="0"/>
        <w:w w:val="100"/>
        <w:sz w:val="22"/>
        <w:szCs w:val="22"/>
        <w:lang w:val="pt-PT" w:eastAsia="en-US" w:bidi="ar-SA"/>
      </w:rPr>
    </w:lvl>
    <w:lvl w:ilvl="1" w:tplc="09763040">
      <w:numFmt w:val="bullet"/>
      <w:lvlText w:val="•"/>
      <w:lvlJc w:val="left"/>
      <w:pPr>
        <w:ind w:left="2372" w:hanging="300"/>
      </w:pPr>
      <w:rPr>
        <w:rFonts w:hint="default"/>
        <w:lang w:val="pt-PT" w:eastAsia="en-US" w:bidi="ar-SA"/>
      </w:rPr>
    </w:lvl>
    <w:lvl w:ilvl="2" w:tplc="654C7BBA">
      <w:numFmt w:val="bullet"/>
      <w:lvlText w:val="•"/>
      <w:lvlJc w:val="left"/>
      <w:pPr>
        <w:ind w:left="3305" w:hanging="300"/>
      </w:pPr>
      <w:rPr>
        <w:rFonts w:hint="default"/>
        <w:lang w:val="pt-PT" w:eastAsia="en-US" w:bidi="ar-SA"/>
      </w:rPr>
    </w:lvl>
    <w:lvl w:ilvl="3" w:tplc="2444C320">
      <w:numFmt w:val="bullet"/>
      <w:lvlText w:val="•"/>
      <w:lvlJc w:val="left"/>
      <w:pPr>
        <w:ind w:left="4238" w:hanging="300"/>
      </w:pPr>
      <w:rPr>
        <w:rFonts w:hint="default"/>
        <w:lang w:val="pt-PT" w:eastAsia="en-US" w:bidi="ar-SA"/>
      </w:rPr>
    </w:lvl>
    <w:lvl w:ilvl="4" w:tplc="3556AFF2">
      <w:numFmt w:val="bullet"/>
      <w:lvlText w:val="•"/>
      <w:lvlJc w:val="left"/>
      <w:pPr>
        <w:ind w:left="5170" w:hanging="300"/>
      </w:pPr>
      <w:rPr>
        <w:rFonts w:hint="default"/>
        <w:lang w:val="pt-PT" w:eastAsia="en-US" w:bidi="ar-SA"/>
      </w:rPr>
    </w:lvl>
    <w:lvl w:ilvl="5" w:tplc="58DC76A6">
      <w:numFmt w:val="bullet"/>
      <w:lvlText w:val="•"/>
      <w:lvlJc w:val="left"/>
      <w:pPr>
        <w:ind w:left="6103" w:hanging="300"/>
      </w:pPr>
      <w:rPr>
        <w:rFonts w:hint="default"/>
        <w:lang w:val="pt-PT" w:eastAsia="en-US" w:bidi="ar-SA"/>
      </w:rPr>
    </w:lvl>
    <w:lvl w:ilvl="6" w:tplc="3496BCAA">
      <w:numFmt w:val="bullet"/>
      <w:lvlText w:val="•"/>
      <w:lvlJc w:val="left"/>
      <w:pPr>
        <w:ind w:left="7036" w:hanging="300"/>
      </w:pPr>
      <w:rPr>
        <w:rFonts w:hint="default"/>
        <w:lang w:val="pt-PT" w:eastAsia="en-US" w:bidi="ar-SA"/>
      </w:rPr>
    </w:lvl>
    <w:lvl w:ilvl="7" w:tplc="6804DE7E">
      <w:numFmt w:val="bullet"/>
      <w:lvlText w:val="•"/>
      <w:lvlJc w:val="left"/>
      <w:pPr>
        <w:ind w:left="7968" w:hanging="300"/>
      </w:pPr>
      <w:rPr>
        <w:rFonts w:hint="default"/>
        <w:lang w:val="pt-PT" w:eastAsia="en-US" w:bidi="ar-SA"/>
      </w:rPr>
    </w:lvl>
    <w:lvl w:ilvl="8" w:tplc="4ADE854E">
      <w:numFmt w:val="bullet"/>
      <w:lvlText w:val="•"/>
      <w:lvlJc w:val="left"/>
      <w:pPr>
        <w:ind w:left="8901" w:hanging="300"/>
      </w:pPr>
      <w:rPr>
        <w:rFonts w:hint="default"/>
        <w:lang w:val="pt-PT" w:eastAsia="en-US" w:bidi="ar-SA"/>
      </w:rPr>
    </w:lvl>
  </w:abstractNum>
  <w:abstractNum w:abstractNumId="35" w15:restartNumberingAfterBreak="0">
    <w:nsid w:val="7D4A5B9F"/>
    <w:multiLevelType w:val="hybridMultilevel"/>
    <w:tmpl w:val="461CF92E"/>
    <w:lvl w:ilvl="0" w:tplc="1154FF8A">
      <w:start w:val="1"/>
      <w:numFmt w:val="lowerLetter"/>
      <w:lvlText w:val="%1)"/>
      <w:lvlJc w:val="left"/>
      <w:pPr>
        <w:ind w:left="1360"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E1B8D468">
      <w:numFmt w:val="bullet"/>
      <w:lvlText w:val="•"/>
      <w:lvlJc w:val="left"/>
      <w:pPr>
        <w:ind w:left="2300" w:hanging="228"/>
      </w:pPr>
      <w:rPr>
        <w:rFonts w:hint="default"/>
        <w:lang w:val="pt-PT" w:eastAsia="en-US" w:bidi="ar-SA"/>
      </w:rPr>
    </w:lvl>
    <w:lvl w:ilvl="2" w:tplc="55C02440">
      <w:numFmt w:val="bullet"/>
      <w:lvlText w:val="•"/>
      <w:lvlJc w:val="left"/>
      <w:pPr>
        <w:ind w:left="3241" w:hanging="228"/>
      </w:pPr>
      <w:rPr>
        <w:rFonts w:hint="default"/>
        <w:lang w:val="pt-PT" w:eastAsia="en-US" w:bidi="ar-SA"/>
      </w:rPr>
    </w:lvl>
    <w:lvl w:ilvl="3" w:tplc="33F80E2E">
      <w:numFmt w:val="bullet"/>
      <w:lvlText w:val="•"/>
      <w:lvlJc w:val="left"/>
      <w:pPr>
        <w:ind w:left="4182" w:hanging="228"/>
      </w:pPr>
      <w:rPr>
        <w:rFonts w:hint="default"/>
        <w:lang w:val="pt-PT" w:eastAsia="en-US" w:bidi="ar-SA"/>
      </w:rPr>
    </w:lvl>
    <w:lvl w:ilvl="4" w:tplc="375C50BE">
      <w:numFmt w:val="bullet"/>
      <w:lvlText w:val="•"/>
      <w:lvlJc w:val="left"/>
      <w:pPr>
        <w:ind w:left="5122" w:hanging="228"/>
      </w:pPr>
      <w:rPr>
        <w:rFonts w:hint="default"/>
        <w:lang w:val="pt-PT" w:eastAsia="en-US" w:bidi="ar-SA"/>
      </w:rPr>
    </w:lvl>
    <w:lvl w:ilvl="5" w:tplc="FBAA41F2">
      <w:numFmt w:val="bullet"/>
      <w:lvlText w:val="•"/>
      <w:lvlJc w:val="left"/>
      <w:pPr>
        <w:ind w:left="6063" w:hanging="228"/>
      </w:pPr>
      <w:rPr>
        <w:rFonts w:hint="default"/>
        <w:lang w:val="pt-PT" w:eastAsia="en-US" w:bidi="ar-SA"/>
      </w:rPr>
    </w:lvl>
    <w:lvl w:ilvl="6" w:tplc="5BC2AF3E">
      <w:numFmt w:val="bullet"/>
      <w:lvlText w:val="•"/>
      <w:lvlJc w:val="left"/>
      <w:pPr>
        <w:ind w:left="7004" w:hanging="228"/>
      </w:pPr>
      <w:rPr>
        <w:rFonts w:hint="default"/>
        <w:lang w:val="pt-PT" w:eastAsia="en-US" w:bidi="ar-SA"/>
      </w:rPr>
    </w:lvl>
    <w:lvl w:ilvl="7" w:tplc="8EFA94F8">
      <w:numFmt w:val="bullet"/>
      <w:lvlText w:val="•"/>
      <w:lvlJc w:val="left"/>
      <w:pPr>
        <w:ind w:left="7944" w:hanging="228"/>
      </w:pPr>
      <w:rPr>
        <w:rFonts w:hint="default"/>
        <w:lang w:val="pt-PT" w:eastAsia="en-US" w:bidi="ar-SA"/>
      </w:rPr>
    </w:lvl>
    <w:lvl w:ilvl="8" w:tplc="5FCEF75E">
      <w:numFmt w:val="bullet"/>
      <w:lvlText w:val="•"/>
      <w:lvlJc w:val="left"/>
      <w:pPr>
        <w:ind w:left="8885" w:hanging="228"/>
      </w:pPr>
      <w:rPr>
        <w:rFonts w:hint="default"/>
        <w:lang w:val="pt-PT" w:eastAsia="en-US" w:bidi="ar-SA"/>
      </w:r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30"/>
  </w:num>
  <w:num w:numId="10">
    <w:abstractNumId w:val="5"/>
  </w:num>
  <w:num w:numId="11">
    <w:abstractNumId w:val="4"/>
  </w:num>
  <w:num w:numId="12">
    <w:abstractNumId w:val="2"/>
  </w:num>
  <w:num w:numId="13">
    <w:abstractNumId w:val="14"/>
  </w:num>
  <w:num w:numId="14">
    <w:abstractNumId w:val="24"/>
  </w:num>
  <w:num w:numId="15">
    <w:abstractNumId w:val="11"/>
  </w:num>
  <w:num w:numId="16">
    <w:abstractNumId w:val="22"/>
  </w:num>
  <w:num w:numId="17">
    <w:abstractNumId w:val="12"/>
  </w:num>
  <w:num w:numId="18">
    <w:abstractNumId w:val="8"/>
  </w:num>
  <w:num w:numId="19">
    <w:abstractNumId w:val="33"/>
  </w:num>
  <w:num w:numId="20">
    <w:abstractNumId w:val="16"/>
  </w:num>
  <w:num w:numId="21">
    <w:abstractNumId w:val="26"/>
  </w:num>
  <w:num w:numId="22">
    <w:abstractNumId w:val="19"/>
  </w:num>
  <w:num w:numId="23">
    <w:abstractNumId w:val="15"/>
  </w:num>
  <w:num w:numId="24">
    <w:abstractNumId w:val="35"/>
  </w:num>
  <w:num w:numId="25">
    <w:abstractNumId w:val="0"/>
  </w:num>
  <w:num w:numId="26">
    <w:abstractNumId w:val="7"/>
  </w:num>
  <w:num w:numId="27">
    <w:abstractNumId w:val="9"/>
  </w:num>
  <w:num w:numId="28">
    <w:abstractNumId w:val="3"/>
  </w:num>
  <w:num w:numId="29">
    <w:abstractNumId w:val="1"/>
  </w:num>
  <w:num w:numId="30">
    <w:abstractNumId w:val="17"/>
  </w:num>
  <w:num w:numId="31">
    <w:abstractNumId w:val="29"/>
  </w:num>
  <w:num w:numId="32">
    <w:abstractNumId w:val="34"/>
  </w:num>
  <w:num w:numId="33">
    <w:abstractNumId w:val="28"/>
  </w:num>
  <w:num w:numId="34">
    <w:abstractNumId w:val="32"/>
  </w:num>
  <w:num w:numId="35">
    <w:abstractNumId w:val="31"/>
  </w:num>
  <w:num w:numId="36">
    <w:abstractNumId w:val="20"/>
  </w:num>
  <w:num w:numId="37">
    <w:abstractNumId w:val="13"/>
  </w:num>
  <w:num w:numId="38">
    <w:abstractNumId w:val="23"/>
  </w:num>
  <w:num w:numId="39">
    <w:abstractNumId w:val="10"/>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BA5"/>
    <w:rsid w:val="00000238"/>
    <w:rsid w:val="000107B7"/>
    <w:rsid w:val="00053ADC"/>
    <w:rsid w:val="00084D5B"/>
    <w:rsid w:val="000851D9"/>
    <w:rsid w:val="00105C59"/>
    <w:rsid w:val="001154B1"/>
    <w:rsid w:val="00146AB8"/>
    <w:rsid w:val="00152BD0"/>
    <w:rsid w:val="0019174B"/>
    <w:rsid w:val="00224EF8"/>
    <w:rsid w:val="0022681E"/>
    <w:rsid w:val="00231880"/>
    <w:rsid w:val="00282B2F"/>
    <w:rsid w:val="00284709"/>
    <w:rsid w:val="002934FE"/>
    <w:rsid w:val="002A3AC6"/>
    <w:rsid w:val="003444C1"/>
    <w:rsid w:val="0038172C"/>
    <w:rsid w:val="003957D2"/>
    <w:rsid w:val="003961BF"/>
    <w:rsid w:val="003A3877"/>
    <w:rsid w:val="003B32B9"/>
    <w:rsid w:val="004066C4"/>
    <w:rsid w:val="00430ED3"/>
    <w:rsid w:val="004747F7"/>
    <w:rsid w:val="004F4823"/>
    <w:rsid w:val="0051553B"/>
    <w:rsid w:val="005166BA"/>
    <w:rsid w:val="005B2F40"/>
    <w:rsid w:val="005D6C0F"/>
    <w:rsid w:val="00646B24"/>
    <w:rsid w:val="00687EA5"/>
    <w:rsid w:val="006B0B0A"/>
    <w:rsid w:val="006B4069"/>
    <w:rsid w:val="006F00A8"/>
    <w:rsid w:val="006F47BA"/>
    <w:rsid w:val="0070317A"/>
    <w:rsid w:val="007542C1"/>
    <w:rsid w:val="00797752"/>
    <w:rsid w:val="007C0A7F"/>
    <w:rsid w:val="007C47F2"/>
    <w:rsid w:val="00800C50"/>
    <w:rsid w:val="00821652"/>
    <w:rsid w:val="00825E0C"/>
    <w:rsid w:val="00890535"/>
    <w:rsid w:val="00923D8E"/>
    <w:rsid w:val="00947AA5"/>
    <w:rsid w:val="00980EFA"/>
    <w:rsid w:val="009A1B1A"/>
    <w:rsid w:val="009A44E6"/>
    <w:rsid w:val="009C373A"/>
    <w:rsid w:val="009D101B"/>
    <w:rsid w:val="009D370D"/>
    <w:rsid w:val="00A453BD"/>
    <w:rsid w:val="00A97A62"/>
    <w:rsid w:val="00AA10C5"/>
    <w:rsid w:val="00AA506D"/>
    <w:rsid w:val="00B1401C"/>
    <w:rsid w:val="00BC2A9D"/>
    <w:rsid w:val="00C50869"/>
    <w:rsid w:val="00C56F2F"/>
    <w:rsid w:val="00C94CD4"/>
    <w:rsid w:val="00CB1709"/>
    <w:rsid w:val="00CE0399"/>
    <w:rsid w:val="00CF6995"/>
    <w:rsid w:val="00D4328A"/>
    <w:rsid w:val="00D922F6"/>
    <w:rsid w:val="00DC1BC8"/>
    <w:rsid w:val="00DC7CFE"/>
    <w:rsid w:val="00DF265C"/>
    <w:rsid w:val="00DF6EE9"/>
    <w:rsid w:val="00E22994"/>
    <w:rsid w:val="00E7236A"/>
    <w:rsid w:val="00E80125"/>
    <w:rsid w:val="00E9228A"/>
    <w:rsid w:val="00EB5405"/>
    <w:rsid w:val="00ED57EE"/>
    <w:rsid w:val="00ED6B28"/>
    <w:rsid w:val="00EF4863"/>
    <w:rsid w:val="00EF6BA5"/>
    <w:rsid w:val="00F15271"/>
    <w:rsid w:val="00F25D49"/>
    <w:rsid w:val="00FB0C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F81900"/>
  <w15:docId w15:val="{6574BF8F-2A75-4058-9F5F-C418C18F8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tulo1">
    <w:name w:val="heading 1"/>
    <w:basedOn w:val="Normal"/>
    <w:next w:val="Normal"/>
    <w:link w:val="Ttulo1Char"/>
    <w:uiPriority w:val="9"/>
    <w:qFormat/>
    <w:rsid w:val="00ED57EE"/>
    <w:pPr>
      <w:keepNext/>
      <w:keepLines/>
      <w:spacing w:before="480"/>
      <w:outlineLvl w:val="0"/>
    </w:pPr>
    <w:rPr>
      <w:rFonts w:asciiTheme="majorHAnsi" w:eastAsiaTheme="majorEastAsia" w:hAnsiTheme="majorHAnsi"/>
      <w:b/>
      <w:bCs/>
      <w:color w:val="365F91" w:themeColor="accent1" w:themeShade="BF"/>
      <w:sz w:val="28"/>
      <w:szCs w:val="25"/>
    </w:rPr>
  </w:style>
  <w:style w:type="paragraph" w:styleId="Ttulo5">
    <w:name w:val="heading 5"/>
    <w:basedOn w:val="Standard"/>
    <w:next w:val="Standard"/>
    <w:link w:val="Ttulo5Char"/>
    <w:unhideWhenUsed/>
    <w:qFormat/>
    <w:rsid w:val="006F00A8"/>
    <w:pPr>
      <w:keepNext/>
      <w:ind w:left="357"/>
      <w:jc w:val="center"/>
      <w:outlineLvl w:val="4"/>
    </w:pPr>
    <w:rPr>
      <w:rFonts w:eastAsia="Times New Roman"/>
      <w:b/>
      <w:bCs/>
      <w:sz w:val="22"/>
    </w:rPr>
  </w:style>
  <w:style w:type="paragraph" w:styleId="Ttulo6">
    <w:name w:val="heading 6"/>
    <w:basedOn w:val="Standard"/>
    <w:next w:val="Standard"/>
    <w:link w:val="Ttulo6Char"/>
    <w:semiHidden/>
    <w:unhideWhenUsed/>
    <w:qFormat/>
    <w:rsid w:val="006F00A8"/>
    <w:pPr>
      <w:suppressAutoHyphens w:val="0"/>
      <w:spacing w:before="240" w:after="60"/>
      <w:outlineLvl w:val="5"/>
    </w:pPr>
    <w:rPr>
      <w:rFonts w:ascii="Calibri" w:eastAsia="Times New Roman" w:hAnsi="Calibri" w:cs="Calibri"/>
      <w:b/>
      <w:bCs/>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F6BA5"/>
    <w:pPr>
      <w:tabs>
        <w:tab w:val="center" w:pos="4252"/>
        <w:tab w:val="right" w:pos="8504"/>
      </w:tabs>
    </w:pPr>
  </w:style>
  <w:style w:type="character" w:customStyle="1" w:styleId="CabealhoChar">
    <w:name w:val="Cabeçalho Char"/>
    <w:basedOn w:val="Fontepargpadro"/>
    <w:link w:val="Cabealho"/>
    <w:uiPriority w:val="99"/>
    <w:rsid w:val="00EF6BA5"/>
  </w:style>
  <w:style w:type="paragraph" w:styleId="Rodap">
    <w:name w:val="footer"/>
    <w:basedOn w:val="Normal"/>
    <w:link w:val="RodapChar"/>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5Char">
    <w:name w:val="Título 5 Char"/>
    <w:basedOn w:val="Fontepargpadro"/>
    <w:link w:val="Ttulo5"/>
    <w:rsid w:val="006F00A8"/>
    <w:rPr>
      <w:rFonts w:ascii="Liberation Serif" w:eastAsia="Times New Roman" w:hAnsi="Liberation Serif" w:cs="Mangal"/>
      <w:b/>
      <w:bCs/>
      <w:kern w:val="3"/>
      <w:szCs w:val="24"/>
      <w:lang w:eastAsia="zh-CN" w:bidi="hi-IN"/>
    </w:rPr>
  </w:style>
  <w:style w:type="character" w:customStyle="1" w:styleId="Ttulo6Char">
    <w:name w:val="Título 6 Char"/>
    <w:basedOn w:val="Fontepargpadro"/>
    <w:link w:val="Ttulo6"/>
    <w:semiHidden/>
    <w:rsid w:val="006F00A8"/>
    <w:rPr>
      <w:rFonts w:ascii="Calibri" w:eastAsia="Times New Roman" w:hAnsi="Calibri" w:cs="Calibri"/>
      <w:b/>
      <w:bCs/>
      <w:kern w:val="3"/>
      <w:lang w:eastAsia="zh-CN" w:bidi="hi-IN"/>
    </w:rPr>
  </w:style>
  <w:style w:type="paragraph" w:customStyle="1" w:styleId="Standard">
    <w:name w:val="Standard"/>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customStyle="1" w:styleId="Textopadro">
    <w:name w:val="Texto padrão"/>
    <w:basedOn w:val="Standard"/>
    <w:rsid w:val="006F00A8"/>
    <w:pPr>
      <w:overflowPunct w:val="0"/>
      <w:autoSpaceDE w:val="0"/>
    </w:pPr>
    <w:rPr>
      <w:color w:val="000000"/>
      <w:szCs w:val="20"/>
    </w:rPr>
  </w:style>
  <w:style w:type="paragraph" w:customStyle="1" w:styleId="Default">
    <w:name w:val="Default"/>
    <w:rsid w:val="006F00A8"/>
    <w:pPr>
      <w:suppressAutoHyphens/>
      <w:autoSpaceDE w:val="0"/>
      <w:autoSpaceDN w:val="0"/>
      <w:spacing w:after="0" w:line="240" w:lineRule="auto"/>
    </w:pPr>
    <w:rPr>
      <w:rFonts w:ascii="Arial" w:eastAsia="Calibri" w:hAnsi="Arial" w:cs="Arial"/>
      <w:color w:val="000000"/>
      <w:kern w:val="3"/>
      <w:sz w:val="24"/>
      <w:szCs w:val="24"/>
      <w:lang w:eastAsia="zh-CN"/>
    </w:rPr>
  </w:style>
  <w:style w:type="numbering" w:customStyle="1" w:styleId="WW8Num2">
    <w:name w:val="WW8Num2"/>
    <w:rsid w:val="006F00A8"/>
    <w:pPr>
      <w:numPr>
        <w:numId w:val="1"/>
      </w:numPr>
    </w:pPr>
  </w:style>
  <w:style w:type="numbering" w:customStyle="1" w:styleId="WW8Num4">
    <w:name w:val="WW8Num4"/>
    <w:rsid w:val="006F00A8"/>
    <w:pPr>
      <w:numPr>
        <w:numId w:val="5"/>
      </w:numPr>
    </w:pPr>
  </w:style>
  <w:style w:type="character" w:customStyle="1" w:styleId="Ttulo1Char">
    <w:name w:val="Título 1 Char"/>
    <w:basedOn w:val="Fontepargpadro"/>
    <w:link w:val="Ttulo1"/>
    <w:uiPriority w:val="9"/>
    <w:rsid w:val="00ED57EE"/>
    <w:rPr>
      <w:rFonts w:asciiTheme="majorHAnsi" w:eastAsiaTheme="majorEastAsia" w:hAnsiTheme="majorHAnsi" w:cs="Mangal"/>
      <w:b/>
      <w:bCs/>
      <w:color w:val="365F91" w:themeColor="accent1" w:themeShade="BF"/>
      <w:kern w:val="3"/>
      <w:sz w:val="28"/>
      <w:szCs w:val="25"/>
      <w:lang w:eastAsia="zh-CN" w:bidi="hi-IN"/>
    </w:rPr>
  </w:style>
  <w:style w:type="table" w:customStyle="1" w:styleId="TableNormal">
    <w:name w:val="Table Normal"/>
    <w:uiPriority w:val="2"/>
    <w:semiHidden/>
    <w:unhideWhenUsed/>
    <w:qFormat/>
    <w:rsid w:val="009A1B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character" w:customStyle="1" w:styleId="CorpodetextoChar">
    <w:name w:val="Corpo de texto Char"/>
    <w:basedOn w:val="Fontepargpadro"/>
    <w:link w:val="Corpodetexto"/>
    <w:uiPriority w:val="1"/>
    <w:rsid w:val="009A1B1A"/>
    <w:rPr>
      <w:rFonts w:ascii="Times New Roman" w:eastAsia="Times New Roman" w:hAnsi="Times New Roman" w:cs="Times New Roman"/>
      <w:lang w:val="pt-PT"/>
    </w:rPr>
  </w:style>
  <w:style w:type="paragraph" w:styleId="PargrafodaLista">
    <w:name w:val="List Paragraph"/>
    <w:basedOn w:val="Normal"/>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paragraph" w:customStyle="1" w:styleId="TableParagraph">
    <w:name w:val="Table Paragraph"/>
    <w:basedOn w:val="Normal"/>
    <w:uiPriority w:val="1"/>
    <w:qFormat/>
    <w:rsid w:val="009A1B1A"/>
    <w:pPr>
      <w:widowControl w:val="0"/>
      <w:suppressAutoHyphens w:val="0"/>
      <w:autoSpaceDE w:val="0"/>
      <w:ind w:left="110"/>
    </w:pPr>
    <w:rPr>
      <w:rFonts w:ascii="Times New Roman" w:eastAsia="Times New Roman" w:hAnsi="Times New Roman" w:cs="Times New Roman"/>
      <w:kern w:val="0"/>
      <w:sz w:val="22"/>
      <w:szCs w:val="22"/>
      <w:lang w:val="pt-PT" w:eastAsia="en-US" w:bidi="ar-SA"/>
    </w:rPr>
  </w:style>
  <w:style w:type="character" w:styleId="Hyperlink">
    <w:name w:val="Hyperlink"/>
    <w:basedOn w:val="Fontepargpadro"/>
    <w:uiPriority w:val="99"/>
    <w:unhideWhenUsed/>
    <w:rsid w:val="00646B24"/>
    <w:rPr>
      <w:color w:val="0000FF" w:themeColor="hyperlink"/>
      <w:u w:val="single"/>
    </w:rPr>
  </w:style>
  <w:style w:type="character" w:styleId="MenoPendente">
    <w:name w:val="Unresolved Mention"/>
    <w:basedOn w:val="Fontepargpadro"/>
    <w:uiPriority w:val="99"/>
    <w:semiHidden/>
    <w:unhideWhenUsed/>
    <w:rsid w:val="00646B24"/>
    <w:rPr>
      <w:color w:val="605E5C"/>
      <w:shd w:val="clear" w:color="auto" w:fill="E1DFDD"/>
    </w:rPr>
  </w:style>
  <w:style w:type="paragraph" w:customStyle="1" w:styleId="Contedodatabela">
    <w:name w:val="Conteúdo da tabela"/>
    <w:basedOn w:val="Normal"/>
    <w:rsid w:val="00084D5B"/>
    <w:pPr>
      <w:suppressLineNumbers/>
      <w:autoSpaceDN/>
    </w:pPr>
    <w:rPr>
      <w:rFonts w:ascii="Times New Roman" w:eastAsia="Times New Roman" w:hAnsi="Times New Roman" w:cs="Times New Roman"/>
      <w:kern w:val="2"/>
      <w:sz w:val="20"/>
      <w:szCs w:val="20"/>
      <w:lang w:bidi="ar-SA"/>
    </w:rPr>
  </w:style>
  <w:style w:type="paragraph" w:styleId="NormalWeb">
    <w:name w:val="Normal (Web)"/>
    <w:basedOn w:val="Normal"/>
    <w:rsid w:val="00084D5B"/>
    <w:pPr>
      <w:suppressAutoHyphens w:val="0"/>
      <w:autoSpaceDN/>
      <w:spacing w:before="100" w:after="119"/>
    </w:pPr>
    <w:rPr>
      <w:rFonts w:ascii="Arial Unicode MS" w:eastAsia="Times New Roman" w:hAnsi="Arial Unicode MS" w:cs="Arial Unicode MS"/>
      <w:kern w:val="2"/>
      <w:lang w:bidi="ar-SA"/>
    </w:rPr>
  </w:style>
  <w:style w:type="table" w:styleId="Tabelacomgrade">
    <w:name w:val="Table Grid"/>
    <w:basedOn w:val="Tabelanormal"/>
    <w:uiPriority w:val="59"/>
    <w:rsid w:val="00DF6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51375">
      <w:bodyDiv w:val="1"/>
      <w:marLeft w:val="0"/>
      <w:marRight w:val="0"/>
      <w:marTop w:val="0"/>
      <w:marBottom w:val="0"/>
      <w:divBdr>
        <w:top w:val="none" w:sz="0" w:space="0" w:color="auto"/>
        <w:left w:val="none" w:sz="0" w:space="0" w:color="auto"/>
        <w:bottom w:val="none" w:sz="0" w:space="0" w:color="auto"/>
        <w:right w:val="none" w:sz="0" w:space="0" w:color="auto"/>
      </w:divBdr>
    </w:div>
    <w:div w:id="287129368">
      <w:bodyDiv w:val="1"/>
      <w:marLeft w:val="0"/>
      <w:marRight w:val="0"/>
      <w:marTop w:val="0"/>
      <w:marBottom w:val="0"/>
      <w:divBdr>
        <w:top w:val="none" w:sz="0" w:space="0" w:color="auto"/>
        <w:left w:val="none" w:sz="0" w:space="0" w:color="auto"/>
        <w:bottom w:val="none" w:sz="0" w:space="0" w:color="auto"/>
        <w:right w:val="none" w:sz="0" w:space="0" w:color="auto"/>
      </w:divBdr>
    </w:div>
    <w:div w:id="830222663">
      <w:bodyDiv w:val="1"/>
      <w:marLeft w:val="0"/>
      <w:marRight w:val="0"/>
      <w:marTop w:val="0"/>
      <w:marBottom w:val="0"/>
      <w:divBdr>
        <w:top w:val="none" w:sz="0" w:space="0" w:color="auto"/>
        <w:left w:val="none" w:sz="0" w:space="0" w:color="auto"/>
        <w:bottom w:val="none" w:sz="0" w:space="0" w:color="auto"/>
        <w:right w:val="none" w:sz="0" w:space="0" w:color="auto"/>
      </w:divBdr>
    </w:div>
    <w:div w:id="1077285113">
      <w:bodyDiv w:val="1"/>
      <w:marLeft w:val="0"/>
      <w:marRight w:val="0"/>
      <w:marTop w:val="0"/>
      <w:marBottom w:val="0"/>
      <w:divBdr>
        <w:top w:val="none" w:sz="0" w:space="0" w:color="auto"/>
        <w:left w:val="none" w:sz="0" w:space="0" w:color="auto"/>
        <w:bottom w:val="none" w:sz="0" w:space="0" w:color="auto"/>
        <w:right w:val="none" w:sz="0" w:space="0" w:color="auto"/>
      </w:divBdr>
    </w:div>
    <w:div w:id="1100638728">
      <w:bodyDiv w:val="1"/>
      <w:marLeft w:val="0"/>
      <w:marRight w:val="0"/>
      <w:marTop w:val="0"/>
      <w:marBottom w:val="0"/>
      <w:divBdr>
        <w:top w:val="none" w:sz="0" w:space="0" w:color="auto"/>
        <w:left w:val="none" w:sz="0" w:space="0" w:color="auto"/>
        <w:bottom w:val="none" w:sz="0" w:space="0" w:color="auto"/>
        <w:right w:val="none" w:sz="0" w:space="0" w:color="auto"/>
      </w:divBdr>
    </w:div>
    <w:div w:id="1231884660">
      <w:bodyDiv w:val="1"/>
      <w:marLeft w:val="0"/>
      <w:marRight w:val="0"/>
      <w:marTop w:val="0"/>
      <w:marBottom w:val="0"/>
      <w:divBdr>
        <w:top w:val="none" w:sz="0" w:space="0" w:color="auto"/>
        <w:left w:val="none" w:sz="0" w:space="0" w:color="auto"/>
        <w:bottom w:val="none" w:sz="0" w:space="0" w:color="auto"/>
        <w:right w:val="none" w:sz="0" w:space="0" w:color="auto"/>
      </w:divBdr>
    </w:div>
    <w:div w:id="1570921592">
      <w:bodyDiv w:val="1"/>
      <w:marLeft w:val="0"/>
      <w:marRight w:val="0"/>
      <w:marTop w:val="0"/>
      <w:marBottom w:val="0"/>
      <w:divBdr>
        <w:top w:val="none" w:sz="0" w:space="0" w:color="auto"/>
        <w:left w:val="none" w:sz="0" w:space="0" w:color="auto"/>
        <w:bottom w:val="none" w:sz="0" w:space="0" w:color="auto"/>
        <w:right w:val="none" w:sz="0" w:space="0" w:color="auto"/>
      </w:divBdr>
    </w:div>
    <w:div w:id="1857573742">
      <w:bodyDiv w:val="1"/>
      <w:marLeft w:val="0"/>
      <w:marRight w:val="0"/>
      <w:marTop w:val="0"/>
      <w:marBottom w:val="0"/>
      <w:divBdr>
        <w:top w:val="none" w:sz="0" w:space="0" w:color="auto"/>
        <w:left w:val="none" w:sz="0" w:space="0" w:color="auto"/>
        <w:bottom w:val="none" w:sz="0" w:space="0" w:color="auto"/>
        <w:right w:val="none" w:sz="0" w:space="0" w:color="auto"/>
      </w:divBdr>
    </w:div>
    <w:div w:id="1962107231">
      <w:bodyDiv w:val="1"/>
      <w:marLeft w:val="0"/>
      <w:marRight w:val="0"/>
      <w:marTop w:val="0"/>
      <w:marBottom w:val="0"/>
      <w:divBdr>
        <w:top w:val="none" w:sz="0" w:space="0" w:color="auto"/>
        <w:left w:val="none" w:sz="0" w:space="0" w:color="auto"/>
        <w:bottom w:val="none" w:sz="0" w:space="0" w:color="auto"/>
        <w:right w:val="none" w:sz="0" w:space="0" w:color="auto"/>
      </w:divBdr>
    </w:div>
    <w:div w:id="198916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48FF8D-935E-44B8-A25C-5BBD01C17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3040</Words>
  <Characters>16419</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Amanda Schwertner</cp:lastModifiedBy>
  <cp:revision>3</cp:revision>
  <cp:lastPrinted>2025-06-20T12:04:00Z</cp:lastPrinted>
  <dcterms:created xsi:type="dcterms:W3CDTF">2025-07-02T18:41:00Z</dcterms:created>
  <dcterms:modified xsi:type="dcterms:W3CDTF">2025-07-03T14:42:00Z</dcterms:modified>
</cp:coreProperties>
</file>