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E8" w:rsidRPr="00CE49E8" w:rsidRDefault="00CE49E8" w:rsidP="00CE49E8">
      <w:pPr>
        <w:shd w:val="clear" w:color="auto" w:fill="FFFFFF"/>
        <w:spacing w:after="160" w:line="235" w:lineRule="atLeast"/>
        <w:rPr>
          <w:rFonts w:ascii="Calibri" w:eastAsia="Times New Roman" w:hAnsi="Calibri" w:cs="Calibri"/>
          <w:color w:val="000000"/>
          <w:lang w:eastAsia="pt-BR"/>
        </w:rPr>
      </w:pPr>
      <w:r w:rsidRPr="00CE49E8">
        <w:rPr>
          <w:rFonts w:ascii="Times New Roman" w:eastAsia="Times New Roman" w:hAnsi="Times New Roman" w:cs="Times New Roman"/>
          <w:b/>
          <w:bCs/>
          <w:color w:val="000000"/>
          <w:sz w:val="24"/>
          <w:szCs w:val="24"/>
          <w:lang w:eastAsia="pt-BR"/>
        </w:rPr>
        <w:t>Profissionais de Saúde de áreas atingidas pela enchente recebem treinamento da</w:t>
      </w:r>
      <w:r w:rsidRPr="00CE49E8">
        <w:rPr>
          <w:rFonts w:ascii="Times New Roman" w:eastAsia="Times New Roman" w:hAnsi="Times New Roman" w:cs="Times New Roman"/>
          <w:b/>
          <w:bCs/>
          <w:color w:val="000000"/>
          <w:sz w:val="24"/>
          <w:szCs w:val="24"/>
          <w:lang w:val="pt-PT" w:eastAsia="pt-BR"/>
        </w:rPr>
        <w:t> Força Nacional do SUS </w:t>
      </w:r>
      <w:r>
        <w:rPr>
          <w:rFonts w:ascii="Times New Roman" w:eastAsia="Times New Roman" w:hAnsi="Times New Roman" w:cs="Times New Roman"/>
          <w:b/>
          <w:bCs/>
          <w:color w:val="000000"/>
          <w:sz w:val="24"/>
          <w:szCs w:val="24"/>
          <w:lang w:val="pt-PT" w:eastAsia="pt-BR"/>
        </w:rPr>
        <w:t xml:space="preserve"> 21/09/2023</w:t>
      </w:r>
    </w:p>
    <w:p w:rsidR="00CE49E8" w:rsidRPr="00CE49E8" w:rsidRDefault="00CE49E8" w:rsidP="00CE49E8">
      <w:pPr>
        <w:shd w:val="clear" w:color="auto" w:fill="FFFFFF"/>
        <w:spacing w:after="160" w:line="235" w:lineRule="atLeast"/>
        <w:rPr>
          <w:rFonts w:ascii="Calibri" w:eastAsia="Times New Roman" w:hAnsi="Calibri" w:cs="Calibri"/>
          <w:color w:val="000000"/>
          <w:lang w:eastAsia="pt-BR"/>
        </w:rPr>
      </w:pPr>
      <w:r w:rsidRPr="00CE49E8">
        <w:rPr>
          <w:rFonts w:ascii="Times New Roman" w:eastAsia="Times New Roman" w:hAnsi="Times New Roman" w:cs="Times New Roman"/>
          <w:color w:val="005A95"/>
          <w:sz w:val="24"/>
          <w:szCs w:val="24"/>
          <w:lang w:eastAsia="pt-BR"/>
        </w:rPr>
        <w:t>Ontem</w:t>
      </w:r>
      <w:r w:rsidRPr="00CE49E8">
        <w:rPr>
          <w:rFonts w:ascii="Times New Roman" w:eastAsia="Times New Roman" w:hAnsi="Times New Roman" w:cs="Times New Roman"/>
          <w:color w:val="000000"/>
          <w:sz w:val="24"/>
          <w:szCs w:val="24"/>
          <w:lang w:eastAsia="pt-BR"/>
        </w:rPr>
        <w:t> (20) equipes da Secretaria Municipal da Saúde das unidades que atendem as áreas atingidas pelas cheias – ESF1 e UBS Passo de Estrela – estiveram reunidas no auditório da Casa do Morro, trabalhando em conjunto com a Força Nacional do Sistema Único de Saúde (SUS), na construção de estratégias para potencializar as ações frente às necessidades prioritárias das comunidades atingidas pelas cheias e facilitar o acesso aos usuários dos serviços do SUS – Sistema Nacional do SUS.</w:t>
      </w:r>
    </w:p>
    <w:p w:rsidR="00CE49E8" w:rsidRPr="00CE49E8" w:rsidRDefault="00CE49E8" w:rsidP="00CE49E8">
      <w:pPr>
        <w:shd w:val="clear" w:color="auto" w:fill="FFFFFF"/>
        <w:spacing w:after="0" w:line="240" w:lineRule="auto"/>
        <w:rPr>
          <w:rFonts w:ascii="Calibri" w:eastAsia="Times New Roman" w:hAnsi="Calibri" w:cs="Calibri"/>
          <w:color w:val="000000"/>
          <w:lang w:eastAsia="pt-BR"/>
        </w:rPr>
      </w:pPr>
      <w:r w:rsidRPr="00CE49E8">
        <w:rPr>
          <w:rFonts w:ascii="Times New Roman" w:eastAsia="Times New Roman" w:hAnsi="Times New Roman" w:cs="Times New Roman"/>
          <w:color w:val="000000"/>
          <w:sz w:val="24"/>
          <w:szCs w:val="24"/>
          <w:lang w:val="pt-PT" w:eastAsia="pt-BR"/>
        </w:rPr>
        <w:t>A Força Nacional do SUS contribui com o território afetado com orientações técnicas, ações de busca ativa e monitoramento de pacientes, atendimentos, liberação de medicamentos e apoio na reconstrução da rede de atenção à saúde local, dependendo do nível de resposta que a situação exija.</w:t>
      </w:r>
    </w:p>
    <w:p w:rsidR="00CE49E8" w:rsidRPr="00CE49E8" w:rsidRDefault="00CE49E8" w:rsidP="00CE49E8">
      <w:pPr>
        <w:shd w:val="clear" w:color="auto" w:fill="FFFFFF"/>
        <w:spacing w:after="160" w:line="235" w:lineRule="atLeast"/>
        <w:jc w:val="both"/>
        <w:rPr>
          <w:rFonts w:ascii="Calibri" w:eastAsia="Times New Roman" w:hAnsi="Calibri" w:cs="Calibri"/>
          <w:color w:val="000000"/>
          <w:lang w:eastAsia="pt-BR"/>
        </w:rPr>
      </w:pPr>
      <w:r w:rsidRPr="00CE49E8">
        <w:rPr>
          <w:rFonts w:ascii="Times New Roman" w:eastAsia="Times New Roman" w:hAnsi="Times New Roman" w:cs="Times New Roman"/>
          <w:color w:val="000000"/>
          <w:sz w:val="24"/>
          <w:szCs w:val="24"/>
          <w:lang w:eastAsia="pt-BR"/>
        </w:rPr>
        <w:t xml:space="preserve">Conforme a secretária </w:t>
      </w:r>
      <w:proofErr w:type="spellStart"/>
      <w:r w:rsidRPr="00CE49E8">
        <w:rPr>
          <w:rFonts w:ascii="Times New Roman" w:eastAsia="Times New Roman" w:hAnsi="Times New Roman" w:cs="Times New Roman"/>
          <w:color w:val="000000"/>
          <w:sz w:val="24"/>
          <w:szCs w:val="24"/>
          <w:lang w:eastAsia="pt-BR"/>
        </w:rPr>
        <w:t>Patricia</w:t>
      </w:r>
      <w:proofErr w:type="spellEnd"/>
      <w:r w:rsidRPr="00CE49E8">
        <w:rPr>
          <w:rFonts w:ascii="Times New Roman" w:eastAsia="Times New Roman" w:hAnsi="Times New Roman" w:cs="Times New Roman"/>
          <w:color w:val="000000"/>
          <w:sz w:val="24"/>
          <w:szCs w:val="24"/>
          <w:lang w:eastAsia="pt-BR"/>
        </w:rPr>
        <w:t xml:space="preserve"> </w:t>
      </w:r>
      <w:proofErr w:type="spellStart"/>
      <w:r w:rsidRPr="00CE49E8">
        <w:rPr>
          <w:rFonts w:ascii="Times New Roman" w:eastAsia="Times New Roman" w:hAnsi="Times New Roman" w:cs="Times New Roman"/>
          <w:color w:val="000000"/>
          <w:sz w:val="24"/>
          <w:szCs w:val="24"/>
          <w:lang w:eastAsia="pt-BR"/>
        </w:rPr>
        <w:t>Haenssgen</w:t>
      </w:r>
      <w:proofErr w:type="spellEnd"/>
      <w:r w:rsidRPr="00CE49E8">
        <w:rPr>
          <w:rFonts w:ascii="Times New Roman" w:eastAsia="Times New Roman" w:hAnsi="Times New Roman" w:cs="Times New Roman"/>
          <w:color w:val="000000"/>
          <w:sz w:val="24"/>
          <w:szCs w:val="24"/>
          <w:lang w:eastAsia="pt-BR"/>
        </w:rPr>
        <w:t>, o encontro foi extremamente proveitoso, pois a gente pode contar com as experiências de profissionais que atuaram nas tragédias de Brumadinho (rompimento da barragem da Vale) e incêndio da Boate Kiss, em Santa Maria/RS.</w:t>
      </w:r>
    </w:p>
    <w:p w:rsidR="00CE49E8" w:rsidRPr="00CE49E8" w:rsidRDefault="00CE49E8" w:rsidP="00CE49E8">
      <w:pPr>
        <w:shd w:val="clear" w:color="auto" w:fill="FFFFFF"/>
        <w:spacing w:after="390" w:line="240" w:lineRule="auto"/>
        <w:rPr>
          <w:rFonts w:ascii="Calibri" w:eastAsia="Times New Roman" w:hAnsi="Calibri" w:cs="Calibri"/>
          <w:color w:val="000000"/>
          <w:lang w:eastAsia="pt-BR"/>
        </w:rPr>
      </w:pPr>
      <w:r w:rsidRPr="00CE49E8">
        <w:rPr>
          <w:rFonts w:ascii="Times New Roman" w:eastAsia="Times New Roman" w:hAnsi="Times New Roman" w:cs="Times New Roman"/>
          <w:i/>
          <w:iCs/>
          <w:color w:val="000000"/>
          <w:sz w:val="24"/>
          <w:szCs w:val="24"/>
          <w:lang w:eastAsia="pt-BR"/>
        </w:rPr>
        <w:t> Fotos Divulgação</w:t>
      </w:r>
    </w:p>
    <w:p w:rsidR="00CE49E8" w:rsidRPr="00CE49E8" w:rsidRDefault="00CE49E8" w:rsidP="00CE49E8">
      <w:pPr>
        <w:shd w:val="clear" w:color="auto" w:fill="FFFFFF"/>
        <w:spacing w:after="390" w:line="240" w:lineRule="auto"/>
        <w:rPr>
          <w:rFonts w:ascii="Calibri" w:eastAsia="Times New Roman" w:hAnsi="Calibri" w:cs="Calibri"/>
          <w:color w:val="000000"/>
          <w:lang w:eastAsia="pt-BR"/>
        </w:rPr>
      </w:pPr>
      <w:r w:rsidRPr="00CE49E8">
        <w:rPr>
          <w:rFonts w:ascii="Times New Roman" w:eastAsia="Times New Roman" w:hAnsi="Times New Roman" w:cs="Times New Roman"/>
          <w:b/>
          <w:bCs/>
          <w:color w:val="000000"/>
          <w:sz w:val="24"/>
          <w:szCs w:val="24"/>
          <w:lang w:eastAsia="pt-BR"/>
        </w:rPr>
        <w:t>Entidades realizam levantamento de perdas na agricultura de Cruzeiro do Sul</w:t>
      </w:r>
      <w:r>
        <w:rPr>
          <w:rFonts w:ascii="Times New Roman" w:eastAsia="Times New Roman" w:hAnsi="Times New Roman" w:cs="Times New Roman"/>
          <w:b/>
          <w:bCs/>
          <w:color w:val="000000"/>
          <w:sz w:val="24"/>
          <w:szCs w:val="24"/>
          <w:lang w:eastAsia="pt-BR"/>
        </w:rPr>
        <w:t xml:space="preserve"> 21/09/2023</w:t>
      </w:r>
    </w:p>
    <w:p w:rsidR="00CE49E8" w:rsidRPr="00CE49E8" w:rsidRDefault="00CE49E8" w:rsidP="00CE49E8">
      <w:pPr>
        <w:shd w:val="clear" w:color="auto" w:fill="FFFFFF"/>
        <w:spacing w:after="390" w:line="240" w:lineRule="auto"/>
        <w:rPr>
          <w:rFonts w:ascii="Calibri" w:eastAsia="Times New Roman" w:hAnsi="Calibri" w:cs="Calibri"/>
          <w:color w:val="000000"/>
          <w:lang w:eastAsia="pt-BR"/>
        </w:rPr>
      </w:pPr>
      <w:r w:rsidRPr="00CE49E8">
        <w:rPr>
          <w:rFonts w:ascii="Times New Roman" w:eastAsia="Times New Roman" w:hAnsi="Times New Roman" w:cs="Times New Roman"/>
          <w:color w:val="000000"/>
          <w:sz w:val="24"/>
          <w:szCs w:val="24"/>
          <w:lang w:eastAsia="pt-BR"/>
        </w:rPr>
        <w:t xml:space="preserve">A Secretaria Municipal de Agricultura, </w:t>
      </w:r>
      <w:proofErr w:type="spellStart"/>
      <w:r w:rsidRPr="00CE49E8">
        <w:rPr>
          <w:rFonts w:ascii="Times New Roman" w:eastAsia="Times New Roman" w:hAnsi="Times New Roman" w:cs="Times New Roman"/>
          <w:color w:val="000000"/>
          <w:sz w:val="24"/>
          <w:szCs w:val="24"/>
          <w:lang w:eastAsia="pt-BR"/>
        </w:rPr>
        <w:t>Emater</w:t>
      </w:r>
      <w:proofErr w:type="spellEnd"/>
      <w:r w:rsidRPr="00CE49E8">
        <w:rPr>
          <w:rFonts w:ascii="Times New Roman" w:eastAsia="Times New Roman" w:hAnsi="Times New Roman" w:cs="Times New Roman"/>
          <w:color w:val="000000"/>
          <w:sz w:val="24"/>
          <w:szCs w:val="24"/>
          <w:lang w:eastAsia="pt-BR"/>
        </w:rPr>
        <w:t xml:space="preserve"> e STR de Cruzeiro do Sul iniciaram na semana passada, um levantamento de perdas em virtude da enchente do Rio Taquari. Esta semana também participaram de uma reunião com o prefeito João </w:t>
      </w:r>
      <w:proofErr w:type="spellStart"/>
      <w:r w:rsidRPr="00CE49E8">
        <w:rPr>
          <w:rFonts w:ascii="Times New Roman" w:eastAsia="Times New Roman" w:hAnsi="Times New Roman" w:cs="Times New Roman"/>
          <w:color w:val="000000"/>
          <w:sz w:val="24"/>
          <w:szCs w:val="24"/>
          <w:lang w:eastAsia="pt-BR"/>
        </w:rPr>
        <w:t>Dullius</w:t>
      </w:r>
      <w:proofErr w:type="spellEnd"/>
      <w:r w:rsidRPr="00CE49E8">
        <w:rPr>
          <w:rFonts w:ascii="Times New Roman" w:eastAsia="Times New Roman" w:hAnsi="Times New Roman" w:cs="Times New Roman"/>
          <w:color w:val="000000"/>
          <w:sz w:val="24"/>
          <w:szCs w:val="24"/>
          <w:lang w:eastAsia="pt-BR"/>
        </w:rPr>
        <w:t>, para alinhar os processos. Estão sendo visitadas as famílias agricultoras do município, aplicando um questionário de perdas agropecuárias. A partir destes dados, a intenção é buscar auxílio e direcionar políticas para ajudar os atingidos, seja através de sementes, utensílios </w:t>
      </w:r>
      <w:r w:rsidRPr="00CE49E8">
        <w:rPr>
          <w:rFonts w:ascii="Times New Roman" w:eastAsia="Times New Roman" w:hAnsi="Times New Roman" w:cs="Times New Roman"/>
          <w:color w:val="005A95"/>
          <w:sz w:val="24"/>
          <w:szCs w:val="24"/>
          <w:lang w:eastAsia="pt-BR"/>
        </w:rPr>
        <w:t>dom</w:t>
      </w:r>
      <w:r w:rsidRPr="00CE49E8">
        <w:rPr>
          <w:rFonts w:ascii="Times New Roman" w:eastAsia="Times New Roman" w:hAnsi="Times New Roman" w:cs="Times New Roman"/>
          <w:color w:val="000000"/>
          <w:sz w:val="24"/>
          <w:szCs w:val="24"/>
          <w:lang w:eastAsia="pt-BR"/>
        </w:rPr>
        <w:t>ésticos, alimentação humana e animal, habitação rural, crédito rural, renegociação de dividas entre outros.</w:t>
      </w:r>
    </w:p>
    <w:p w:rsidR="00CE49E8" w:rsidRPr="00CE49E8" w:rsidRDefault="00CE49E8" w:rsidP="00CE49E8">
      <w:pPr>
        <w:shd w:val="clear" w:color="auto" w:fill="FFFFFF"/>
        <w:spacing w:after="390" w:line="240" w:lineRule="auto"/>
        <w:rPr>
          <w:rFonts w:ascii="Calibri" w:eastAsia="Times New Roman" w:hAnsi="Calibri" w:cs="Calibri"/>
          <w:color w:val="000000"/>
          <w:lang w:eastAsia="pt-BR"/>
        </w:rPr>
      </w:pPr>
      <w:r w:rsidRPr="00CE49E8">
        <w:rPr>
          <w:rFonts w:ascii="Times New Roman" w:eastAsia="Times New Roman" w:hAnsi="Times New Roman" w:cs="Times New Roman"/>
          <w:color w:val="000000"/>
          <w:sz w:val="24"/>
          <w:szCs w:val="24"/>
          <w:lang w:eastAsia="pt-BR"/>
        </w:rPr>
        <w:t xml:space="preserve">Os representantes das entidades lembram ainda para as famílias agricultoras tomarem cuidado no repasse de informações como nomes, contatos de telefone a estranhos, o que pode futuramente resultar em golpes. Assim, aconselha-se apenas repassar informações pessoais e da propriedade a entidades oficiais como Secretaria de Agricultura, </w:t>
      </w:r>
      <w:proofErr w:type="spellStart"/>
      <w:r w:rsidRPr="00CE49E8">
        <w:rPr>
          <w:rFonts w:ascii="Times New Roman" w:eastAsia="Times New Roman" w:hAnsi="Times New Roman" w:cs="Times New Roman"/>
          <w:color w:val="000000"/>
          <w:sz w:val="24"/>
          <w:szCs w:val="24"/>
          <w:lang w:eastAsia="pt-BR"/>
        </w:rPr>
        <w:t>Emater</w:t>
      </w:r>
      <w:proofErr w:type="spellEnd"/>
      <w:r w:rsidRPr="00CE49E8">
        <w:rPr>
          <w:rFonts w:ascii="Times New Roman" w:eastAsia="Times New Roman" w:hAnsi="Times New Roman" w:cs="Times New Roman"/>
          <w:color w:val="000000"/>
          <w:sz w:val="24"/>
          <w:szCs w:val="24"/>
          <w:lang w:eastAsia="pt-BR"/>
        </w:rPr>
        <w:t xml:space="preserve">, STR ou demais </w:t>
      </w:r>
      <w:proofErr w:type="spellStart"/>
      <w:r w:rsidRPr="00CE49E8">
        <w:rPr>
          <w:rFonts w:ascii="Times New Roman" w:eastAsia="Times New Roman" w:hAnsi="Times New Roman" w:cs="Times New Roman"/>
          <w:color w:val="000000"/>
          <w:sz w:val="24"/>
          <w:szCs w:val="24"/>
          <w:lang w:eastAsia="pt-BR"/>
        </w:rPr>
        <w:t>orgãos</w:t>
      </w:r>
      <w:proofErr w:type="spellEnd"/>
      <w:r w:rsidRPr="00CE49E8">
        <w:rPr>
          <w:rFonts w:ascii="Times New Roman" w:eastAsia="Times New Roman" w:hAnsi="Times New Roman" w:cs="Times New Roman"/>
          <w:color w:val="000000"/>
          <w:sz w:val="24"/>
          <w:szCs w:val="24"/>
          <w:lang w:eastAsia="pt-BR"/>
        </w:rPr>
        <w:t xml:space="preserve"> legalmente constituídos no município. Lembra-se que, caso não for visitado, deverá entrar em contato com qualquer um dos órgãos acima, para informar as perdas.</w:t>
      </w:r>
    </w:p>
    <w:p w:rsidR="00CE49E8" w:rsidRPr="00CE49E8" w:rsidRDefault="00CE49E8" w:rsidP="00CE49E8">
      <w:pPr>
        <w:shd w:val="clear" w:color="auto" w:fill="FFFFFF"/>
        <w:spacing w:after="390" w:line="240" w:lineRule="auto"/>
        <w:rPr>
          <w:rFonts w:ascii="Calibri" w:eastAsia="Times New Roman" w:hAnsi="Calibri" w:cs="Calibri"/>
          <w:color w:val="000000"/>
          <w:lang w:eastAsia="pt-BR"/>
        </w:rPr>
      </w:pPr>
      <w:r w:rsidRPr="00CE49E8">
        <w:rPr>
          <w:rFonts w:ascii="Times New Roman" w:eastAsia="Times New Roman" w:hAnsi="Times New Roman" w:cs="Times New Roman"/>
          <w:i/>
          <w:iCs/>
          <w:color w:val="000000"/>
          <w:sz w:val="24"/>
          <w:szCs w:val="24"/>
          <w:lang w:eastAsia="pt-BR"/>
        </w:rPr>
        <w:t>Fotos Divulgação</w:t>
      </w:r>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b/>
          <w:bCs/>
          <w:color w:val="000000"/>
          <w:sz w:val="24"/>
          <w:szCs w:val="24"/>
          <w:lang w:eastAsia="pt-BR"/>
        </w:rPr>
        <w:t>Levantamento de perdas no comércio estará disponível até </w:t>
      </w:r>
      <w:r w:rsidRPr="00CE49E8">
        <w:rPr>
          <w:rFonts w:ascii="Times New Roman" w:eastAsia="Times New Roman" w:hAnsi="Times New Roman" w:cs="Times New Roman"/>
          <w:b/>
          <w:bCs/>
          <w:color w:val="005A95"/>
          <w:sz w:val="24"/>
          <w:szCs w:val="24"/>
          <w:lang w:eastAsia="pt-BR"/>
        </w:rPr>
        <w:t>segunda</w:t>
      </w:r>
      <w:r w:rsidRPr="00CE49E8">
        <w:rPr>
          <w:rFonts w:ascii="Times New Roman" w:eastAsia="Times New Roman" w:hAnsi="Times New Roman" w:cs="Times New Roman"/>
          <w:b/>
          <w:bCs/>
          <w:color w:val="000000"/>
          <w:sz w:val="24"/>
          <w:szCs w:val="24"/>
          <w:lang w:eastAsia="pt-BR"/>
        </w:rPr>
        <w:t xml:space="preserve"> através de formulário do </w:t>
      </w:r>
      <w:proofErr w:type="gramStart"/>
      <w:r w:rsidRPr="00CE49E8">
        <w:rPr>
          <w:rFonts w:ascii="Times New Roman" w:eastAsia="Times New Roman" w:hAnsi="Times New Roman" w:cs="Times New Roman"/>
          <w:b/>
          <w:bCs/>
          <w:color w:val="000000"/>
          <w:sz w:val="24"/>
          <w:szCs w:val="24"/>
          <w:lang w:eastAsia="pt-BR"/>
        </w:rPr>
        <w:t>Sebrae</w:t>
      </w:r>
      <w:proofErr w:type="gramEnd"/>
      <w:r>
        <w:rPr>
          <w:rFonts w:ascii="Times New Roman" w:eastAsia="Times New Roman" w:hAnsi="Times New Roman" w:cs="Times New Roman"/>
          <w:b/>
          <w:bCs/>
          <w:color w:val="000000"/>
          <w:sz w:val="24"/>
          <w:szCs w:val="24"/>
          <w:lang w:eastAsia="pt-BR"/>
        </w:rPr>
        <w:t xml:space="preserve"> 21/09/2023</w:t>
      </w:r>
      <w:bookmarkStart w:id="0" w:name="_GoBack"/>
      <w:bookmarkEnd w:id="0"/>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color w:val="000000"/>
          <w:sz w:val="24"/>
          <w:szCs w:val="24"/>
          <w:lang w:eastAsia="pt-BR"/>
        </w:rPr>
        <w:t>A Administração Municipal de Cruzeiro do Sul, em parceria com a Associação Comercial e Industrial de Cruzeiro do Sul (</w:t>
      </w:r>
      <w:proofErr w:type="spellStart"/>
      <w:r w:rsidRPr="00CE49E8">
        <w:rPr>
          <w:rFonts w:ascii="Times New Roman" w:eastAsia="Times New Roman" w:hAnsi="Times New Roman" w:cs="Times New Roman"/>
          <w:color w:val="000000"/>
          <w:sz w:val="24"/>
          <w:szCs w:val="24"/>
          <w:lang w:eastAsia="pt-BR"/>
        </w:rPr>
        <w:t>Acics</w:t>
      </w:r>
      <w:proofErr w:type="spellEnd"/>
      <w:r w:rsidRPr="00CE49E8">
        <w:rPr>
          <w:rFonts w:ascii="Times New Roman" w:eastAsia="Times New Roman" w:hAnsi="Times New Roman" w:cs="Times New Roman"/>
          <w:color w:val="000000"/>
          <w:sz w:val="24"/>
          <w:szCs w:val="24"/>
          <w:lang w:eastAsia="pt-BR"/>
        </w:rPr>
        <w:t>) e Serviço Brasileiro de Apoio às Micro e Pequenas Empresas (</w:t>
      </w:r>
      <w:proofErr w:type="gramStart"/>
      <w:r w:rsidRPr="00CE49E8">
        <w:rPr>
          <w:rFonts w:ascii="Times New Roman" w:eastAsia="Times New Roman" w:hAnsi="Times New Roman" w:cs="Times New Roman"/>
          <w:color w:val="000000"/>
          <w:sz w:val="24"/>
          <w:szCs w:val="24"/>
          <w:lang w:eastAsia="pt-BR"/>
        </w:rPr>
        <w:t>Sebrae</w:t>
      </w:r>
      <w:proofErr w:type="gramEnd"/>
      <w:r w:rsidRPr="00CE49E8">
        <w:rPr>
          <w:rFonts w:ascii="Times New Roman" w:eastAsia="Times New Roman" w:hAnsi="Times New Roman" w:cs="Times New Roman"/>
          <w:color w:val="000000"/>
          <w:sz w:val="24"/>
          <w:szCs w:val="24"/>
          <w:lang w:eastAsia="pt-BR"/>
        </w:rPr>
        <w:t xml:space="preserve">), Secretaria Estadual de Desenvolvimento, Junta </w:t>
      </w:r>
      <w:r w:rsidRPr="00CE49E8">
        <w:rPr>
          <w:rFonts w:ascii="Times New Roman" w:eastAsia="Times New Roman" w:hAnsi="Times New Roman" w:cs="Times New Roman"/>
          <w:color w:val="000000"/>
          <w:sz w:val="24"/>
          <w:szCs w:val="24"/>
          <w:lang w:eastAsia="pt-BR"/>
        </w:rPr>
        <w:lastRenderedPageBreak/>
        <w:t>Comercial e CIC VT</w:t>
      </w:r>
      <w:proofErr w:type="gramStart"/>
      <w:r w:rsidRPr="00CE49E8">
        <w:rPr>
          <w:rFonts w:ascii="Times New Roman" w:eastAsia="Times New Roman" w:hAnsi="Times New Roman" w:cs="Times New Roman"/>
          <w:color w:val="000000"/>
          <w:sz w:val="24"/>
          <w:szCs w:val="24"/>
          <w:lang w:eastAsia="pt-BR"/>
        </w:rPr>
        <w:t>, realizaram</w:t>
      </w:r>
      <w:proofErr w:type="gramEnd"/>
      <w:r w:rsidRPr="00CE49E8">
        <w:rPr>
          <w:rFonts w:ascii="Times New Roman" w:eastAsia="Times New Roman" w:hAnsi="Times New Roman" w:cs="Times New Roman"/>
          <w:color w:val="000000"/>
          <w:sz w:val="24"/>
          <w:szCs w:val="24"/>
          <w:lang w:eastAsia="pt-BR"/>
        </w:rPr>
        <w:t xml:space="preserve"> na </w:t>
      </w:r>
      <w:r w:rsidRPr="00CE49E8">
        <w:rPr>
          <w:rFonts w:ascii="Times New Roman" w:eastAsia="Times New Roman" w:hAnsi="Times New Roman" w:cs="Times New Roman"/>
          <w:color w:val="005A95"/>
          <w:sz w:val="24"/>
          <w:szCs w:val="24"/>
          <w:lang w:eastAsia="pt-BR"/>
        </w:rPr>
        <w:t>ter</w:t>
      </w:r>
      <w:r w:rsidRPr="00CE49E8">
        <w:rPr>
          <w:rFonts w:ascii="Times New Roman" w:eastAsia="Times New Roman" w:hAnsi="Times New Roman" w:cs="Times New Roman"/>
          <w:color w:val="000000"/>
          <w:sz w:val="24"/>
          <w:szCs w:val="24"/>
          <w:lang w:eastAsia="pt-BR"/>
        </w:rPr>
        <w:t>ça feira, (19) um mutirão de levantamento estatístico do impacto das cheias nas empresas.</w:t>
      </w:r>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color w:val="000000"/>
          <w:sz w:val="24"/>
          <w:szCs w:val="24"/>
          <w:lang w:eastAsia="pt-BR"/>
        </w:rPr>
        <w:t>No total, 91 pessoas responderam o questionário. Quem não pode comparecer, tem mais uma oportunidade de informar as suas perdas até </w:t>
      </w:r>
      <w:r w:rsidRPr="00CE49E8">
        <w:rPr>
          <w:rFonts w:ascii="Times New Roman" w:eastAsia="Times New Roman" w:hAnsi="Times New Roman" w:cs="Times New Roman"/>
          <w:color w:val="005A95"/>
          <w:sz w:val="24"/>
          <w:szCs w:val="24"/>
          <w:lang w:eastAsia="pt-BR"/>
        </w:rPr>
        <w:t>segunda</w:t>
      </w:r>
      <w:r w:rsidRPr="00CE49E8">
        <w:rPr>
          <w:rFonts w:ascii="Times New Roman" w:eastAsia="Times New Roman" w:hAnsi="Times New Roman" w:cs="Times New Roman"/>
          <w:color w:val="000000"/>
          <w:sz w:val="24"/>
          <w:szCs w:val="24"/>
          <w:lang w:eastAsia="pt-BR"/>
        </w:rPr>
        <w:t xml:space="preserve">-feira junto ao </w:t>
      </w:r>
      <w:proofErr w:type="gramStart"/>
      <w:r w:rsidRPr="00CE49E8">
        <w:rPr>
          <w:rFonts w:ascii="Times New Roman" w:eastAsia="Times New Roman" w:hAnsi="Times New Roman" w:cs="Times New Roman"/>
          <w:color w:val="000000"/>
          <w:sz w:val="24"/>
          <w:szCs w:val="24"/>
          <w:lang w:eastAsia="pt-BR"/>
        </w:rPr>
        <w:t>Sebrae</w:t>
      </w:r>
      <w:proofErr w:type="gramEnd"/>
      <w:r w:rsidRPr="00CE49E8">
        <w:rPr>
          <w:rFonts w:ascii="Times New Roman" w:eastAsia="Times New Roman" w:hAnsi="Times New Roman" w:cs="Times New Roman"/>
          <w:color w:val="000000"/>
          <w:sz w:val="24"/>
          <w:szCs w:val="24"/>
          <w:lang w:eastAsia="pt-BR"/>
        </w:rPr>
        <w:t>, ou através de um formulário digital disponível no link: </w:t>
      </w:r>
      <w:hyperlink r:id="rId5" w:tgtFrame="_blank" w:history="1">
        <w:r w:rsidRPr="00CE49E8">
          <w:rPr>
            <w:rFonts w:ascii="Times New Roman" w:eastAsia="Times New Roman" w:hAnsi="Times New Roman" w:cs="Times New Roman"/>
            <w:color w:val="0563C1"/>
            <w:sz w:val="24"/>
            <w:szCs w:val="24"/>
            <w:lang w:eastAsia="pt-BR"/>
          </w:rPr>
          <w:t>https://forms.gle/TyhhSoma1ExDan9D8</w:t>
        </w:r>
      </w:hyperlink>
      <w:r w:rsidRPr="00CE49E8">
        <w:rPr>
          <w:rFonts w:ascii="Times New Roman" w:eastAsia="Times New Roman" w:hAnsi="Times New Roman" w:cs="Times New Roman"/>
          <w:color w:val="000000"/>
          <w:sz w:val="24"/>
          <w:szCs w:val="24"/>
          <w:lang w:eastAsia="pt-BR"/>
        </w:rPr>
        <w:t>.</w:t>
      </w:r>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color w:val="000000"/>
          <w:sz w:val="24"/>
          <w:szCs w:val="24"/>
          <w:lang w:eastAsia="pt-BR"/>
        </w:rPr>
        <w:t xml:space="preserve">Todos os empresários que foram atingidos pela enchente devem informar as suas perdas, para que se possa buscar subsídios junto </w:t>
      </w:r>
      <w:proofErr w:type="gramStart"/>
      <w:r w:rsidRPr="00CE49E8">
        <w:rPr>
          <w:rFonts w:ascii="Times New Roman" w:eastAsia="Times New Roman" w:hAnsi="Times New Roman" w:cs="Times New Roman"/>
          <w:color w:val="000000"/>
          <w:sz w:val="24"/>
          <w:szCs w:val="24"/>
          <w:lang w:eastAsia="pt-BR"/>
        </w:rPr>
        <w:t>as</w:t>
      </w:r>
      <w:proofErr w:type="gramEnd"/>
      <w:r w:rsidRPr="00CE49E8">
        <w:rPr>
          <w:rFonts w:ascii="Times New Roman" w:eastAsia="Times New Roman" w:hAnsi="Times New Roman" w:cs="Times New Roman"/>
          <w:color w:val="000000"/>
          <w:sz w:val="24"/>
          <w:szCs w:val="24"/>
          <w:lang w:eastAsia="pt-BR"/>
        </w:rPr>
        <w:t xml:space="preserve"> entidades governamentais e bancárias.</w:t>
      </w:r>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color w:val="000000"/>
          <w:sz w:val="24"/>
          <w:szCs w:val="24"/>
          <w:u w:val="single"/>
          <w:lang w:eastAsia="pt-BR"/>
        </w:rPr>
        <w:t>Central de Cadastro</w:t>
      </w:r>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color w:val="000000"/>
          <w:sz w:val="24"/>
          <w:szCs w:val="24"/>
          <w:lang w:eastAsia="pt-BR"/>
        </w:rPr>
        <w:t>Desde </w:t>
      </w:r>
      <w:r w:rsidRPr="00CE49E8">
        <w:rPr>
          <w:rFonts w:ascii="Times New Roman" w:eastAsia="Times New Roman" w:hAnsi="Times New Roman" w:cs="Times New Roman"/>
          <w:color w:val="005A95"/>
          <w:sz w:val="24"/>
          <w:szCs w:val="24"/>
          <w:lang w:eastAsia="pt-BR"/>
        </w:rPr>
        <w:t>ter</w:t>
      </w:r>
      <w:r w:rsidRPr="00CE49E8">
        <w:rPr>
          <w:rFonts w:ascii="Times New Roman" w:eastAsia="Times New Roman" w:hAnsi="Times New Roman" w:cs="Times New Roman"/>
          <w:color w:val="000000"/>
          <w:sz w:val="24"/>
          <w:szCs w:val="24"/>
          <w:lang w:eastAsia="pt-BR"/>
        </w:rPr>
        <w:t>ça feira, (19) os demais cadastros para as famílias atingidas pela enchente, tanto da zona urbana quanto rural, estão sendo feitos na Central de Atendimento dos Atingidos pela Enchente, localizada na Rua São João, 339, na sala ao lado do Conselho Tutelar.</w:t>
      </w:r>
    </w:p>
    <w:p w:rsidR="00CE49E8" w:rsidRPr="00CE49E8" w:rsidRDefault="00CE49E8" w:rsidP="00CE49E8">
      <w:pPr>
        <w:shd w:val="clear" w:color="auto" w:fill="FFFFFF"/>
        <w:spacing w:before="100" w:beforeAutospacing="1" w:after="0" w:line="240" w:lineRule="auto"/>
        <w:rPr>
          <w:rFonts w:ascii="Times New Roman" w:eastAsia="Times New Roman" w:hAnsi="Times New Roman" w:cs="Times New Roman"/>
          <w:color w:val="000000"/>
          <w:sz w:val="24"/>
          <w:szCs w:val="24"/>
          <w:lang w:eastAsia="pt-BR"/>
        </w:rPr>
      </w:pPr>
      <w:r w:rsidRPr="00CE49E8">
        <w:rPr>
          <w:rFonts w:ascii="Times New Roman" w:eastAsia="Times New Roman" w:hAnsi="Times New Roman" w:cs="Times New Roman"/>
          <w:color w:val="000000"/>
          <w:sz w:val="24"/>
          <w:szCs w:val="24"/>
          <w:lang w:eastAsia="pt-BR"/>
        </w:rPr>
        <w:t> </w:t>
      </w:r>
    </w:p>
    <w:p w:rsidR="00DF6476" w:rsidRDefault="00DF6476"/>
    <w:sectPr w:rsidR="00DF64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E8"/>
    <w:rsid w:val="00CE49E8"/>
    <w:rsid w:val="00DF6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object">
    <w:name w:val="object"/>
    <w:basedOn w:val="Fontepargpadro"/>
    <w:rsid w:val="00CE49E8"/>
  </w:style>
  <w:style w:type="paragraph" w:styleId="NormalWeb">
    <w:name w:val="Normal (Web)"/>
    <w:basedOn w:val="Normal"/>
    <w:uiPriority w:val="99"/>
    <w:semiHidden/>
    <w:unhideWhenUsed/>
    <w:rsid w:val="00CE49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E49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object">
    <w:name w:val="object"/>
    <w:basedOn w:val="Fontepargpadro"/>
    <w:rsid w:val="00CE49E8"/>
  </w:style>
  <w:style w:type="paragraph" w:styleId="NormalWeb">
    <w:name w:val="Normal (Web)"/>
    <w:basedOn w:val="Normal"/>
    <w:uiPriority w:val="99"/>
    <w:semiHidden/>
    <w:unhideWhenUsed/>
    <w:rsid w:val="00CE49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E4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TyhhSoma1ExDan9D8"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1</cp:revision>
  <dcterms:created xsi:type="dcterms:W3CDTF">2023-09-21T19:54:00Z</dcterms:created>
  <dcterms:modified xsi:type="dcterms:W3CDTF">2023-09-21T19:55:00Z</dcterms:modified>
</cp:coreProperties>
</file>