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63" w:rsidRPr="00493A00" w:rsidRDefault="00413763" w:rsidP="00D63555">
      <w:pPr>
        <w:jc w:val="center"/>
        <w:rPr>
          <w:rFonts w:ascii="Arial" w:hAnsi="Arial" w:cs="Arial"/>
          <w:b/>
        </w:rPr>
      </w:pPr>
      <w:bookmarkStart w:id="0" w:name="_GoBack"/>
      <w:bookmarkEnd w:id="0"/>
      <w:r w:rsidRPr="00493A00">
        <w:rPr>
          <w:rFonts w:ascii="Arial" w:hAnsi="Arial" w:cs="Arial"/>
          <w:b/>
        </w:rPr>
        <w:t xml:space="preserve">DECRETO </w:t>
      </w:r>
      <w:r w:rsidR="00C61709" w:rsidRPr="00493A00">
        <w:rPr>
          <w:rFonts w:ascii="Arial" w:hAnsi="Arial" w:cs="Arial"/>
          <w:b/>
        </w:rPr>
        <w:t>Nº</w:t>
      </w:r>
      <w:r w:rsidR="00FB6F0B" w:rsidRPr="00493A00">
        <w:rPr>
          <w:rFonts w:ascii="Arial" w:hAnsi="Arial" w:cs="Arial"/>
          <w:b/>
        </w:rPr>
        <w:t>1360</w:t>
      </w:r>
      <w:r w:rsidR="00C5385A" w:rsidRPr="00493A00">
        <w:rPr>
          <w:rFonts w:ascii="Arial" w:hAnsi="Arial" w:cs="Arial"/>
          <w:b/>
        </w:rPr>
        <w:t>-04</w:t>
      </w:r>
      <w:r w:rsidR="00D63555" w:rsidRPr="00493A00">
        <w:rPr>
          <w:rFonts w:ascii="Arial" w:hAnsi="Arial" w:cs="Arial"/>
          <w:b/>
        </w:rPr>
        <w:t>/</w:t>
      </w:r>
      <w:r w:rsidR="00792AF2" w:rsidRPr="00493A00">
        <w:rPr>
          <w:rFonts w:ascii="Arial" w:hAnsi="Arial" w:cs="Arial"/>
          <w:b/>
        </w:rPr>
        <w:t>2020</w:t>
      </w:r>
    </w:p>
    <w:p w:rsidR="00413763" w:rsidRPr="00493A00" w:rsidRDefault="00413763" w:rsidP="00413763">
      <w:pPr>
        <w:jc w:val="both"/>
        <w:rPr>
          <w:rFonts w:ascii="Arial" w:hAnsi="Arial" w:cs="Arial"/>
        </w:rPr>
      </w:pPr>
    </w:p>
    <w:p w:rsidR="000E4F3B" w:rsidRPr="00493A00" w:rsidRDefault="009506B2" w:rsidP="00ED2FBF">
      <w:pPr>
        <w:ind w:left="3969"/>
        <w:jc w:val="both"/>
        <w:rPr>
          <w:rFonts w:ascii="Arial" w:hAnsi="Arial" w:cs="Arial"/>
          <w:b/>
          <w:i/>
        </w:rPr>
      </w:pPr>
      <w:r w:rsidRPr="00493A00">
        <w:rPr>
          <w:rFonts w:ascii="Arial" w:hAnsi="Arial" w:cs="Arial"/>
          <w:b/>
          <w:i/>
        </w:rPr>
        <w:t xml:space="preserve">Regulamenta, no âmbito da Administração Pública Municipal, as </w:t>
      </w:r>
      <w:r w:rsidR="000E4F3B" w:rsidRPr="00493A00">
        <w:rPr>
          <w:rFonts w:ascii="Arial" w:hAnsi="Arial" w:cs="Arial"/>
          <w:b/>
          <w:i/>
        </w:rPr>
        <w:t xml:space="preserve"> medidas </w:t>
      </w:r>
      <w:r w:rsidRPr="00493A00">
        <w:rPr>
          <w:rFonts w:ascii="Arial" w:hAnsi="Arial" w:cs="Arial"/>
          <w:b/>
          <w:i/>
        </w:rPr>
        <w:t xml:space="preserve">necessárias </w:t>
      </w:r>
      <w:r w:rsidR="000E4F3B" w:rsidRPr="00493A00">
        <w:rPr>
          <w:rFonts w:ascii="Arial" w:hAnsi="Arial" w:cs="Arial"/>
          <w:b/>
          <w:i/>
        </w:rPr>
        <w:t>para o enfrentamento da emergência de saúde pública de importância internacional decorrente do surto epidêmico de coronavírus (COVID-19), revoga os Decretos</w:t>
      </w:r>
      <w:r w:rsidRPr="00493A00">
        <w:rPr>
          <w:rFonts w:ascii="Arial" w:hAnsi="Arial" w:cs="Arial"/>
          <w:b/>
          <w:i/>
        </w:rPr>
        <w:t xml:space="preserve"> 1357/2020, 1358</w:t>
      </w:r>
      <w:r w:rsidR="000E4F3B" w:rsidRPr="00493A00">
        <w:rPr>
          <w:rFonts w:ascii="Arial" w:hAnsi="Arial" w:cs="Arial"/>
          <w:b/>
          <w:i/>
        </w:rPr>
        <w:t xml:space="preserve">/2020 e </w:t>
      </w:r>
      <w:r w:rsidRPr="00493A00">
        <w:rPr>
          <w:rFonts w:ascii="Arial" w:hAnsi="Arial" w:cs="Arial"/>
          <w:b/>
          <w:i/>
        </w:rPr>
        <w:t>1359</w:t>
      </w:r>
      <w:r w:rsidR="000E4F3B" w:rsidRPr="00493A00">
        <w:rPr>
          <w:rFonts w:ascii="Arial" w:hAnsi="Arial" w:cs="Arial"/>
          <w:b/>
          <w:i/>
        </w:rPr>
        <w:t>/2020, e dá outras providências</w:t>
      </w:r>
      <w:r w:rsidRPr="00493A00">
        <w:rPr>
          <w:rFonts w:ascii="Arial" w:hAnsi="Arial" w:cs="Arial"/>
          <w:b/>
          <w:i/>
        </w:rPr>
        <w:t>.</w:t>
      </w:r>
    </w:p>
    <w:p w:rsidR="00413763" w:rsidRPr="00493A00" w:rsidRDefault="00413763" w:rsidP="00413763">
      <w:pPr>
        <w:jc w:val="both"/>
        <w:rPr>
          <w:rFonts w:ascii="Arial" w:hAnsi="Arial" w:cs="Arial"/>
        </w:rPr>
      </w:pPr>
    </w:p>
    <w:p w:rsidR="00413763" w:rsidRPr="00493A00" w:rsidRDefault="00D63555" w:rsidP="00413763">
      <w:pPr>
        <w:jc w:val="both"/>
        <w:rPr>
          <w:rFonts w:ascii="Arial" w:hAnsi="Arial" w:cs="Arial"/>
        </w:rPr>
      </w:pPr>
      <w:r w:rsidRPr="00493A00">
        <w:rPr>
          <w:rFonts w:ascii="Arial" w:hAnsi="Arial" w:cs="Arial"/>
        </w:rPr>
        <w:tab/>
      </w:r>
      <w:r w:rsidRPr="00493A00">
        <w:rPr>
          <w:rFonts w:ascii="Arial" w:hAnsi="Arial" w:cs="Arial"/>
          <w:b/>
          <w:i/>
        </w:rPr>
        <w:t>LAIRTON HAUSCHILD,</w:t>
      </w:r>
      <w:r w:rsidRPr="00493A00">
        <w:rPr>
          <w:rFonts w:ascii="Arial" w:hAnsi="Arial" w:cs="Arial"/>
        </w:rPr>
        <w:t xml:space="preserve"> Prefeito Municipal de Cruzeiro do Sul</w:t>
      </w:r>
      <w:r w:rsidR="00413763" w:rsidRPr="00493A00">
        <w:rPr>
          <w:rFonts w:ascii="Arial" w:hAnsi="Arial" w:cs="Arial"/>
        </w:rPr>
        <w:t>, no uso de suas atribuições legais, conferidas pela vigente Lei Orgânica e Lei Federal nº 13.019, de 31 de julho de 2014,</w:t>
      </w:r>
    </w:p>
    <w:p w:rsidR="00225D46" w:rsidRPr="00493A00" w:rsidRDefault="00225D46" w:rsidP="00413763">
      <w:pPr>
        <w:jc w:val="both"/>
        <w:rPr>
          <w:rFonts w:ascii="Arial" w:hAnsi="Arial" w:cs="Arial"/>
        </w:rPr>
      </w:pPr>
    </w:p>
    <w:p w:rsidR="00691E63" w:rsidRPr="00493A00" w:rsidRDefault="00691E63" w:rsidP="00691E63">
      <w:pPr>
        <w:jc w:val="both"/>
        <w:rPr>
          <w:rFonts w:ascii="Arial" w:hAnsi="Arial" w:cs="Arial"/>
        </w:rPr>
      </w:pPr>
      <w:r w:rsidRPr="00493A00">
        <w:rPr>
          <w:rFonts w:ascii="Arial" w:hAnsi="Arial" w:cs="Arial"/>
        </w:rPr>
        <w:t xml:space="preserve">CONSIDERANDO os avanços da pandemia do COVID-19 (Coronavírus) e os recentes protocolos emitidos pela Organização Mundial de Saúde, pelo Ministério da Saúde, pela Secretaria Estadual de Saúde e pelo Comitê Municipal de Atenção ao Coronavírus; </w:t>
      </w:r>
    </w:p>
    <w:p w:rsidR="00691E63" w:rsidRPr="00493A00" w:rsidRDefault="00691E63" w:rsidP="00691E63">
      <w:pPr>
        <w:jc w:val="both"/>
        <w:rPr>
          <w:rFonts w:ascii="Arial" w:hAnsi="Arial" w:cs="Arial"/>
        </w:rPr>
      </w:pPr>
      <w:r w:rsidRPr="00493A00">
        <w:rPr>
          <w:rFonts w:ascii="Arial" w:hAnsi="Arial" w:cs="Arial"/>
        </w:rPr>
        <w:t xml:space="preserve">CONSIDERANDO o disposto no art. 3º da Lei Federal nº 13.979, de 6 de fevereiro de 2020; </w:t>
      </w:r>
    </w:p>
    <w:p w:rsidR="00691E63" w:rsidRPr="00493A00" w:rsidRDefault="00691E63" w:rsidP="00691E63">
      <w:pPr>
        <w:jc w:val="both"/>
        <w:rPr>
          <w:rFonts w:ascii="Arial" w:hAnsi="Arial" w:cs="Arial"/>
        </w:rPr>
      </w:pPr>
      <w:r w:rsidRPr="00493A00">
        <w:rPr>
          <w:rFonts w:ascii="Arial" w:hAnsi="Arial" w:cs="Arial"/>
        </w:rPr>
        <w:t xml:space="preserve">CONSIDERANDO o disposto na Portaria nº 356, de 11 de março de 2020, do Ministério da Saúde; </w:t>
      </w:r>
    </w:p>
    <w:p w:rsidR="00691E63" w:rsidRPr="00493A00" w:rsidRDefault="00691E63" w:rsidP="00691E63">
      <w:pPr>
        <w:jc w:val="both"/>
        <w:rPr>
          <w:rFonts w:ascii="Arial" w:hAnsi="Arial" w:cs="Arial"/>
        </w:rPr>
      </w:pPr>
      <w:r w:rsidRPr="00493A00">
        <w:rPr>
          <w:rFonts w:ascii="Arial" w:hAnsi="Arial" w:cs="Arial"/>
        </w:rPr>
        <w:t xml:space="preserve">CONSIDERANDO a necessidade da adoção de medidas imediatas visando a contenção da propagação do vírus em resposta à emergência de saúde pública prevista no art. 3º da Lei Federal nº 13.979, de 6 de fevereiro de 2020; </w:t>
      </w:r>
    </w:p>
    <w:p w:rsidR="00C81CC1" w:rsidRPr="00493A00" w:rsidRDefault="00C81CC1" w:rsidP="00691E63">
      <w:pPr>
        <w:jc w:val="both"/>
        <w:rPr>
          <w:rFonts w:ascii="Arial" w:hAnsi="Arial" w:cs="Arial"/>
        </w:rPr>
      </w:pPr>
      <w:r w:rsidRPr="00493A00">
        <w:rPr>
          <w:rFonts w:ascii="Arial" w:hAnsi="Arial" w:cs="Arial"/>
        </w:rPr>
        <w:t>CONSIDERANDO o estado de calamidade pública expedido pelo Decreto 55.128 do Governo do Estado do Rio Grande do Sul, publicado em 19 de março de 2020</w:t>
      </w:r>
      <w:r w:rsidR="0053621E" w:rsidRPr="00493A00">
        <w:rPr>
          <w:rFonts w:ascii="Arial" w:hAnsi="Arial" w:cs="Arial"/>
        </w:rPr>
        <w:t xml:space="preserve"> e suas alterações</w:t>
      </w:r>
      <w:r w:rsidRPr="00493A00">
        <w:rPr>
          <w:rFonts w:ascii="Arial" w:hAnsi="Arial" w:cs="Arial"/>
        </w:rPr>
        <w:t>;</w:t>
      </w:r>
    </w:p>
    <w:p w:rsidR="00691E63" w:rsidRPr="00493A00" w:rsidRDefault="00691E63" w:rsidP="00691E63">
      <w:pPr>
        <w:jc w:val="both"/>
        <w:rPr>
          <w:rFonts w:ascii="Arial" w:hAnsi="Arial" w:cs="Arial"/>
        </w:rPr>
      </w:pPr>
      <w:r w:rsidRPr="00493A00">
        <w:rPr>
          <w:rFonts w:ascii="Arial" w:hAnsi="Arial" w:cs="Arial"/>
        </w:rPr>
        <w:t>CONS</w:t>
      </w:r>
      <w:r w:rsidR="00574F49" w:rsidRPr="00493A00">
        <w:rPr>
          <w:rFonts w:ascii="Arial" w:hAnsi="Arial" w:cs="Arial"/>
        </w:rPr>
        <w:t>IDERANDO a responsabilidade da Administração Municipal</w:t>
      </w:r>
      <w:r w:rsidRPr="00493A00">
        <w:rPr>
          <w:rFonts w:ascii="Arial" w:hAnsi="Arial" w:cs="Arial"/>
        </w:rPr>
        <w:t xml:space="preserve"> em resguardar a saúde de toda a população que acessa os inúmeros serviços e eventos disponibilizados no Município, </w:t>
      </w:r>
    </w:p>
    <w:p w:rsidR="00691E63" w:rsidRPr="00493A00" w:rsidRDefault="00691E63" w:rsidP="00691E63">
      <w:pPr>
        <w:jc w:val="both"/>
        <w:rPr>
          <w:rFonts w:ascii="Arial" w:hAnsi="Arial" w:cs="Arial"/>
        </w:rPr>
      </w:pPr>
      <w:r w:rsidRPr="00493A00">
        <w:rPr>
          <w:rFonts w:ascii="Arial" w:hAnsi="Arial" w:cs="Arial"/>
        </w:rPr>
        <w:t>CONSIDER</w:t>
      </w:r>
      <w:r w:rsidR="00574F49" w:rsidRPr="00493A00">
        <w:rPr>
          <w:rFonts w:ascii="Arial" w:hAnsi="Arial" w:cs="Arial"/>
        </w:rPr>
        <w:t>ANDO o compromisso do Município de Cruzeiro do Sul</w:t>
      </w:r>
      <w:r w:rsidRPr="00493A00">
        <w:rPr>
          <w:rFonts w:ascii="Arial" w:hAnsi="Arial" w:cs="Arial"/>
        </w:rPr>
        <w:t xml:space="preserve"> em evitar e não contribuir com qualquer forma para propagação da infecção e transmissão local da doença; </w:t>
      </w:r>
    </w:p>
    <w:p w:rsidR="00691E63" w:rsidRPr="00493A00" w:rsidRDefault="00691E63" w:rsidP="00691E63">
      <w:pPr>
        <w:jc w:val="both"/>
        <w:rPr>
          <w:rFonts w:ascii="Arial" w:hAnsi="Arial" w:cs="Arial"/>
        </w:rPr>
      </w:pPr>
      <w:r w:rsidRPr="00493A00">
        <w:rPr>
          <w:rFonts w:ascii="Arial" w:hAnsi="Arial" w:cs="Arial"/>
        </w:rPr>
        <w:t xml:space="preserve">CONSIDERANDO as dinâmicas do avanço da epidemia no país e no mundo, bem como a situação singular do Estado, cujo período de inverno acentua a probabilidade </w:t>
      </w:r>
      <w:r w:rsidRPr="00493A00">
        <w:rPr>
          <w:rFonts w:ascii="Arial" w:hAnsi="Arial" w:cs="Arial"/>
        </w:rPr>
        <w:lastRenderedPageBreak/>
        <w:t>de contágio, e as mudanças no quadro após o reconhecimento da pandemia pe</w:t>
      </w:r>
      <w:r w:rsidR="000E4F3B" w:rsidRPr="00493A00">
        <w:rPr>
          <w:rFonts w:ascii="Arial" w:hAnsi="Arial" w:cs="Arial"/>
        </w:rPr>
        <w:t>la Organização Mundial de Saúde;</w:t>
      </w:r>
    </w:p>
    <w:p w:rsidR="000E4F3B" w:rsidRPr="00493A00" w:rsidRDefault="000E4F3B" w:rsidP="00691E63">
      <w:pPr>
        <w:jc w:val="both"/>
        <w:rPr>
          <w:rFonts w:ascii="Arial" w:hAnsi="Arial" w:cs="Arial"/>
        </w:rPr>
      </w:pPr>
      <w:r w:rsidRPr="00493A00">
        <w:rPr>
          <w:rFonts w:ascii="Arial" w:hAnsi="Arial" w:cs="Arial"/>
        </w:rPr>
        <w:t>CONSIDERANDO que até o momento somente 1(um) caso foi confirmado no Município e não result</w:t>
      </w:r>
      <w:r w:rsidR="00574F49" w:rsidRPr="00493A00">
        <w:rPr>
          <w:rFonts w:ascii="Arial" w:hAnsi="Arial" w:cs="Arial"/>
        </w:rPr>
        <w:t>ante de transmissão comunitária;</w:t>
      </w:r>
    </w:p>
    <w:p w:rsidR="00691E63" w:rsidRPr="00493A00" w:rsidRDefault="00691E63" w:rsidP="00691E63">
      <w:pPr>
        <w:jc w:val="both"/>
        <w:rPr>
          <w:rFonts w:ascii="Arial" w:hAnsi="Arial" w:cs="Arial"/>
        </w:rPr>
      </w:pPr>
    </w:p>
    <w:p w:rsidR="00691E63" w:rsidRPr="00493A00" w:rsidRDefault="00691E63" w:rsidP="00691E63">
      <w:pPr>
        <w:jc w:val="both"/>
        <w:rPr>
          <w:rFonts w:ascii="Arial" w:hAnsi="Arial" w:cs="Arial"/>
          <w:b/>
        </w:rPr>
      </w:pPr>
      <w:r w:rsidRPr="00493A00">
        <w:rPr>
          <w:rFonts w:ascii="Arial" w:hAnsi="Arial" w:cs="Arial"/>
          <w:b/>
        </w:rPr>
        <w:t>D E C R E T A:</w:t>
      </w:r>
    </w:p>
    <w:p w:rsidR="003B7773" w:rsidRPr="00493A00" w:rsidRDefault="003B7773" w:rsidP="00691E63">
      <w:pPr>
        <w:jc w:val="both"/>
        <w:rPr>
          <w:rFonts w:ascii="Arial" w:hAnsi="Arial" w:cs="Arial"/>
          <w:b/>
        </w:rPr>
      </w:pPr>
    </w:p>
    <w:p w:rsidR="003B7773" w:rsidRPr="00493A00" w:rsidRDefault="003B7773" w:rsidP="003B7773">
      <w:pPr>
        <w:jc w:val="both"/>
        <w:rPr>
          <w:rFonts w:ascii="Arial" w:hAnsi="Arial" w:cs="Arial"/>
        </w:rPr>
      </w:pPr>
      <w:r w:rsidRPr="00493A00">
        <w:rPr>
          <w:rFonts w:ascii="Arial" w:hAnsi="Arial" w:cs="Arial"/>
        </w:rPr>
        <w:t>Art. 1º. Fica declarado estado de calamidade pública em todo o território do Município de Cruzeiro do Sul para fins de prevenção e de enfrentamento à epidemia causada pelo COVID-19 (novo Coronavírus).</w:t>
      </w:r>
    </w:p>
    <w:p w:rsidR="00691E63" w:rsidRPr="00493A00" w:rsidRDefault="003B7773" w:rsidP="003B7773">
      <w:pPr>
        <w:jc w:val="both"/>
        <w:rPr>
          <w:rFonts w:ascii="Arial" w:hAnsi="Arial" w:cs="Arial"/>
        </w:rPr>
      </w:pPr>
      <w:r w:rsidRPr="00493A00">
        <w:rPr>
          <w:rFonts w:ascii="Arial" w:hAnsi="Arial" w:cs="Arial"/>
        </w:rPr>
        <w:t>Parágrafo único: As autoridades públicas, os servidores e os cidadãos deverão adotar todas as medidas e as providências necessárias para fins de prevenção e de enfrentamento à epidemia causada pelo COVID-19 (novo Coronavírus), observando o disposto neste Decreto e, naquilo que não conflitar, nos decretos do Estado do Rio Grande do Sul e da União.</w:t>
      </w:r>
    </w:p>
    <w:p w:rsidR="00691E63" w:rsidRPr="00493A00" w:rsidRDefault="003B7773" w:rsidP="00691E63">
      <w:pPr>
        <w:jc w:val="both"/>
        <w:rPr>
          <w:rFonts w:ascii="Arial" w:hAnsi="Arial" w:cs="Arial"/>
        </w:rPr>
      </w:pPr>
      <w:r w:rsidRPr="00493A00">
        <w:rPr>
          <w:rFonts w:ascii="Arial" w:hAnsi="Arial" w:cs="Arial"/>
        </w:rPr>
        <w:t>Art. 2</w:t>
      </w:r>
      <w:r w:rsidR="00691E63" w:rsidRPr="00493A00">
        <w:rPr>
          <w:rFonts w:ascii="Arial" w:hAnsi="Arial" w:cs="Arial"/>
        </w:rPr>
        <w:t xml:space="preserve">º Os órgãos e as entidades da administração pública municipal direta e indireta deverão adotar, para fins de prevenção da transmissão do novo Coronavírus (COVID-19), </w:t>
      </w:r>
      <w:r w:rsidR="00743254" w:rsidRPr="00493A00">
        <w:rPr>
          <w:rFonts w:ascii="Arial" w:hAnsi="Arial" w:cs="Arial"/>
        </w:rPr>
        <w:t xml:space="preserve">no território do Município de Cruzeiro do Sul, </w:t>
      </w:r>
      <w:r w:rsidR="00691E63" w:rsidRPr="00493A00">
        <w:rPr>
          <w:rFonts w:ascii="Arial" w:hAnsi="Arial" w:cs="Arial"/>
        </w:rPr>
        <w:t>as medidas determinadas neste Decreto</w:t>
      </w:r>
      <w:r w:rsidR="00DF32D6" w:rsidRPr="00493A00">
        <w:rPr>
          <w:rFonts w:ascii="Arial" w:hAnsi="Arial" w:cs="Arial"/>
        </w:rPr>
        <w:t>, com o intuito de evitar a circulação de pessoas</w:t>
      </w:r>
      <w:r w:rsidR="00691E63" w:rsidRPr="00493A00">
        <w:rPr>
          <w:rFonts w:ascii="Arial" w:hAnsi="Arial" w:cs="Arial"/>
        </w:rPr>
        <w:t xml:space="preserve">. </w:t>
      </w:r>
    </w:p>
    <w:p w:rsidR="00691E63" w:rsidRPr="00493A00" w:rsidRDefault="003B7773" w:rsidP="00691E63">
      <w:pPr>
        <w:jc w:val="both"/>
        <w:rPr>
          <w:rFonts w:ascii="Arial" w:hAnsi="Arial" w:cs="Arial"/>
        </w:rPr>
      </w:pPr>
      <w:r w:rsidRPr="00493A00">
        <w:rPr>
          <w:rFonts w:ascii="Arial" w:hAnsi="Arial" w:cs="Arial"/>
        </w:rPr>
        <w:t>Art. 3</w:t>
      </w:r>
      <w:r w:rsidR="00691E63" w:rsidRPr="00493A00">
        <w:rPr>
          <w:rFonts w:ascii="Arial" w:hAnsi="Arial" w:cs="Arial"/>
        </w:rPr>
        <w:t>º Ficam suspensas, podendo ser prorrogáveis por nova norma municipal, as seguintes atividades:</w:t>
      </w:r>
    </w:p>
    <w:p w:rsidR="00691E63" w:rsidRPr="00493A00" w:rsidRDefault="001F1EB7" w:rsidP="00691E63">
      <w:pPr>
        <w:jc w:val="both"/>
        <w:rPr>
          <w:rFonts w:ascii="Arial" w:hAnsi="Arial" w:cs="Arial"/>
        </w:rPr>
      </w:pPr>
      <w:r w:rsidRPr="00493A00">
        <w:rPr>
          <w:rFonts w:ascii="Arial" w:hAnsi="Arial" w:cs="Arial"/>
        </w:rPr>
        <w:t>I – até o dia 30/04/2020</w:t>
      </w:r>
      <w:r w:rsidR="00A801C0" w:rsidRPr="00493A00">
        <w:rPr>
          <w:rFonts w:ascii="Arial" w:hAnsi="Arial" w:cs="Arial"/>
        </w:rPr>
        <w:t>,</w:t>
      </w:r>
      <w:r w:rsidR="00691E63" w:rsidRPr="00493A00">
        <w:rPr>
          <w:rFonts w:ascii="Arial" w:hAnsi="Arial" w:cs="Arial"/>
        </w:rPr>
        <w:t xml:space="preserve"> </w:t>
      </w:r>
      <w:r w:rsidR="00495D4C" w:rsidRPr="00493A00">
        <w:rPr>
          <w:rFonts w:ascii="Arial" w:hAnsi="Arial" w:cs="Arial"/>
        </w:rPr>
        <w:t xml:space="preserve">todas </w:t>
      </w:r>
      <w:r w:rsidR="00691E63" w:rsidRPr="00493A00">
        <w:rPr>
          <w:rFonts w:ascii="Arial" w:hAnsi="Arial" w:cs="Arial"/>
        </w:rPr>
        <w:t>as atividades escol</w:t>
      </w:r>
      <w:r w:rsidR="00A801C0" w:rsidRPr="00493A00">
        <w:rPr>
          <w:rFonts w:ascii="Arial" w:hAnsi="Arial" w:cs="Arial"/>
        </w:rPr>
        <w:t>ares</w:t>
      </w:r>
      <w:r w:rsidR="00495D4C" w:rsidRPr="00493A00">
        <w:rPr>
          <w:rFonts w:ascii="Arial" w:hAnsi="Arial" w:cs="Arial"/>
        </w:rPr>
        <w:t xml:space="preserve"> do Município</w:t>
      </w:r>
      <w:r w:rsidR="00C91BCE" w:rsidRPr="00493A00">
        <w:rPr>
          <w:rFonts w:ascii="Arial" w:hAnsi="Arial" w:cs="Arial"/>
        </w:rPr>
        <w:t>;</w:t>
      </w:r>
      <w:r w:rsidR="00691E63" w:rsidRPr="00493A00">
        <w:rPr>
          <w:rFonts w:ascii="Arial" w:hAnsi="Arial" w:cs="Arial"/>
        </w:rPr>
        <w:t xml:space="preserve"> </w:t>
      </w:r>
    </w:p>
    <w:p w:rsidR="00691E63" w:rsidRPr="00493A00" w:rsidRDefault="00691E63" w:rsidP="00691E63">
      <w:pPr>
        <w:jc w:val="both"/>
        <w:rPr>
          <w:rFonts w:ascii="Arial" w:hAnsi="Arial" w:cs="Arial"/>
        </w:rPr>
      </w:pPr>
      <w:r w:rsidRPr="00493A00">
        <w:rPr>
          <w:rFonts w:ascii="Arial" w:hAnsi="Arial" w:cs="Arial"/>
        </w:rPr>
        <w:t>II – pelo período de 30 dias, a realização de eventos com aglomeração de pessoas a serem realizados em seu âmbito territorial, em especial aqueles em espaço público ou envolvimento com a Admini</w:t>
      </w:r>
      <w:r w:rsidR="00A801C0" w:rsidRPr="00493A00">
        <w:rPr>
          <w:rFonts w:ascii="Arial" w:hAnsi="Arial" w:cs="Arial"/>
        </w:rPr>
        <w:t>stração Municipal;</w:t>
      </w:r>
    </w:p>
    <w:p w:rsidR="00691E63" w:rsidRPr="00493A00" w:rsidRDefault="001F1EB7" w:rsidP="00691E63">
      <w:pPr>
        <w:jc w:val="both"/>
        <w:rPr>
          <w:rFonts w:ascii="Arial" w:hAnsi="Arial" w:cs="Arial"/>
        </w:rPr>
      </w:pPr>
      <w:r w:rsidRPr="00493A00">
        <w:rPr>
          <w:rFonts w:ascii="Arial" w:hAnsi="Arial" w:cs="Arial"/>
        </w:rPr>
        <w:t>I</w:t>
      </w:r>
      <w:r w:rsidR="0098482D" w:rsidRPr="00493A00">
        <w:rPr>
          <w:rFonts w:ascii="Arial" w:hAnsi="Arial" w:cs="Arial"/>
        </w:rPr>
        <w:t>II</w:t>
      </w:r>
      <w:r w:rsidR="007C0F25" w:rsidRPr="00493A00">
        <w:rPr>
          <w:rFonts w:ascii="Arial" w:hAnsi="Arial" w:cs="Arial"/>
        </w:rPr>
        <w:t xml:space="preserve"> – pelo período de 30 dias, os atendimentos médicos e odontológicos eletivos, permanecendo somente os urgentes e </w:t>
      </w:r>
      <w:r w:rsidR="00312E14" w:rsidRPr="00493A00">
        <w:rPr>
          <w:rFonts w:ascii="Arial" w:hAnsi="Arial" w:cs="Arial"/>
        </w:rPr>
        <w:t xml:space="preserve">consultas </w:t>
      </w:r>
      <w:r w:rsidR="007C0F25" w:rsidRPr="00493A00">
        <w:rPr>
          <w:rFonts w:ascii="Arial" w:hAnsi="Arial" w:cs="Arial"/>
        </w:rPr>
        <w:t>pré-natal;</w:t>
      </w:r>
    </w:p>
    <w:p w:rsidR="00D674DC" w:rsidRPr="00493A00" w:rsidRDefault="00242BDB" w:rsidP="00691E63">
      <w:pPr>
        <w:jc w:val="both"/>
        <w:rPr>
          <w:rFonts w:ascii="Arial" w:hAnsi="Arial" w:cs="Arial"/>
        </w:rPr>
      </w:pPr>
      <w:r w:rsidRPr="00493A00">
        <w:rPr>
          <w:rFonts w:ascii="Arial" w:hAnsi="Arial" w:cs="Arial"/>
        </w:rPr>
        <w:t>I</w:t>
      </w:r>
      <w:r w:rsidR="00D674DC" w:rsidRPr="00493A00">
        <w:rPr>
          <w:rFonts w:ascii="Arial" w:hAnsi="Arial" w:cs="Arial"/>
        </w:rPr>
        <w:t>V – pelo período de 15 dias, o atendimento ao público na Prefeitura Municipal;</w:t>
      </w:r>
    </w:p>
    <w:p w:rsidR="00CF173C" w:rsidRPr="00493A00" w:rsidRDefault="001F1EB7" w:rsidP="00691E63">
      <w:pPr>
        <w:jc w:val="both"/>
        <w:rPr>
          <w:rFonts w:ascii="Arial" w:hAnsi="Arial" w:cs="Arial"/>
        </w:rPr>
      </w:pPr>
      <w:r w:rsidRPr="00493A00">
        <w:rPr>
          <w:rFonts w:ascii="Arial" w:hAnsi="Arial" w:cs="Arial"/>
        </w:rPr>
        <w:t>V – até o dia 30/04/2020,</w:t>
      </w:r>
      <w:r w:rsidR="00CF173C" w:rsidRPr="00493A00">
        <w:rPr>
          <w:rFonts w:ascii="Arial" w:hAnsi="Arial" w:cs="Arial"/>
        </w:rPr>
        <w:t xml:space="preserve"> a realização do Projeto Social Saber Viver.</w:t>
      </w:r>
    </w:p>
    <w:p w:rsidR="00691E63" w:rsidRPr="00493A00" w:rsidRDefault="00691E63" w:rsidP="00691E63">
      <w:pPr>
        <w:jc w:val="both"/>
        <w:rPr>
          <w:rFonts w:ascii="Arial" w:hAnsi="Arial" w:cs="Arial"/>
        </w:rPr>
      </w:pPr>
      <w:r w:rsidRPr="00493A00">
        <w:rPr>
          <w:rFonts w:ascii="Arial" w:hAnsi="Arial" w:cs="Arial"/>
        </w:rPr>
        <w:t>Parágrafo único. Eventuais exceções à regra de que trata este artigo deverão ser avaliadas e autorizadas pelo Prefeito Municipal.</w:t>
      </w:r>
    </w:p>
    <w:p w:rsidR="00691E63" w:rsidRPr="00493A00" w:rsidRDefault="003B7773" w:rsidP="00691E63">
      <w:pPr>
        <w:jc w:val="both"/>
        <w:rPr>
          <w:rFonts w:ascii="Arial" w:hAnsi="Arial" w:cs="Arial"/>
        </w:rPr>
      </w:pPr>
      <w:r w:rsidRPr="00493A00">
        <w:rPr>
          <w:rFonts w:ascii="Arial" w:hAnsi="Arial" w:cs="Arial"/>
        </w:rPr>
        <w:t>Art. 4</w:t>
      </w:r>
      <w:r w:rsidR="00691E63" w:rsidRPr="00493A00">
        <w:rPr>
          <w:rFonts w:ascii="Arial" w:hAnsi="Arial" w:cs="Arial"/>
        </w:rPr>
        <w:t xml:space="preserve">º Os servidores e os empregados públicos que estiverem afastados deverão, antes de retornar ao trabalho, informar à chefia imediata se realizaram visita a país ou estado com disseminação comunitária do vírus. </w:t>
      </w:r>
    </w:p>
    <w:p w:rsidR="00691E63" w:rsidRPr="00493A00" w:rsidRDefault="00691E63" w:rsidP="00691E63">
      <w:pPr>
        <w:jc w:val="both"/>
        <w:rPr>
          <w:rFonts w:ascii="Arial" w:hAnsi="Arial" w:cs="Arial"/>
        </w:rPr>
      </w:pPr>
      <w:r w:rsidRPr="00493A00">
        <w:rPr>
          <w:rFonts w:ascii="Arial" w:hAnsi="Arial" w:cs="Arial"/>
        </w:rPr>
        <w:lastRenderedPageBreak/>
        <w:t xml:space="preserve">Parágrafo único. Os servidores e os empregados públicos que tem contato ou convívio direto com caso suspeito ou confirmado devem informar o fato à chefia imediata e observar quarentena de 15 dias. </w:t>
      </w:r>
    </w:p>
    <w:p w:rsidR="00691E63" w:rsidRPr="00493A00" w:rsidRDefault="003B7773" w:rsidP="00691E63">
      <w:pPr>
        <w:jc w:val="both"/>
        <w:rPr>
          <w:rFonts w:ascii="Arial" w:hAnsi="Arial" w:cs="Arial"/>
        </w:rPr>
      </w:pPr>
      <w:r w:rsidRPr="00493A00">
        <w:rPr>
          <w:rFonts w:ascii="Arial" w:hAnsi="Arial" w:cs="Arial"/>
        </w:rPr>
        <w:t>Art. 5</w:t>
      </w:r>
      <w:r w:rsidR="00691E63" w:rsidRPr="00493A00">
        <w:rPr>
          <w:rFonts w:ascii="Arial" w:hAnsi="Arial" w:cs="Arial"/>
        </w:rPr>
        <w:t xml:space="preserve">º Aos servidores e aos empregados públicos que tenham regressado, nos últimos quatorze dias, ou que venham a regressar, durante a vigência deste Decreto, de países ou estados da nação em que há transmissão comunitária do vírus COVID-19, conforme boletim epidemiológico da Secretaria da Saúde, bem como aqueles que tenham contato ou convívio direto com caso suspeito ou confirmado, deverão ser aplicadas as seguintes medidas: </w:t>
      </w:r>
    </w:p>
    <w:p w:rsidR="00691E63" w:rsidRPr="00493A00" w:rsidRDefault="00691E63" w:rsidP="00691E63">
      <w:pPr>
        <w:jc w:val="both"/>
        <w:rPr>
          <w:rFonts w:ascii="Arial" w:hAnsi="Arial" w:cs="Arial"/>
        </w:rPr>
      </w:pPr>
      <w:r w:rsidRPr="00493A00">
        <w:rPr>
          <w:rFonts w:ascii="Arial" w:hAnsi="Arial" w:cs="Arial"/>
        </w:rPr>
        <w:t xml:space="preserve">I – os que apresentem sintomas (sintomáticos) de contaminação pelo COVID-19 deverão ser afastados do trabalho, sem prejuízo de sua remuneração, pelo período mínimo de quinze dias ou conforme determinação médica; e </w:t>
      </w:r>
    </w:p>
    <w:p w:rsidR="00691E63" w:rsidRPr="00493A00" w:rsidRDefault="00691E63" w:rsidP="00691E63">
      <w:pPr>
        <w:jc w:val="both"/>
        <w:rPr>
          <w:rFonts w:ascii="Arial" w:hAnsi="Arial" w:cs="Arial"/>
        </w:rPr>
      </w:pPr>
      <w:r w:rsidRPr="00493A00">
        <w:rPr>
          <w:rFonts w:ascii="Arial" w:hAnsi="Arial" w:cs="Arial"/>
        </w:rPr>
        <w:t xml:space="preserve">II – os que não apresentem sintomas (assintomáticos) de contaminação pelo COVID-19 deverão desempenhar, em domicílio, em regime excepcional de </w:t>
      </w:r>
      <w:r w:rsidR="009203D2" w:rsidRPr="00493A00">
        <w:rPr>
          <w:rFonts w:ascii="Arial" w:hAnsi="Arial" w:cs="Arial"/>
        </w:rPr>
        <w:t>tele trabalho (home office)</w:t>
      </w:r>
      <w:r w:rsidRPr="00493A00">
        <w:rPr>
          <w:rFonts w:ascii="Arial" w:hAnsi="Arial" w:cs="Arial"/>
        </w:rPr>
        <w:t xml:space="preserve">, pelo prazo de quinze dias, a contar do retorno ao Município, as funções determinadas pela chefia imediata, respeitadas as atribuições do cargo ou do emprego, vedada a sua participação em reuniões presenciais ou a realização de tarefas no âmbito da repartição pública. </w:t>
      </w:r>
    </w:p>
    <w:p w:rsidR="00691E63" w:rsidRPr="00493A00" w:rsidRDefault="00691E63" w:rsidP="00691E63">
      <w:pPr>
        <w:jc w:val="both"/>
        <w:rPr>
          <w:rFonts w:ascii="Arial" w:hAnsi="Arial" w:cs="Arial"/>
        </w:rPr>
      </w:pPr>
      <w:r w:rsidRPr="00493A00">
        <w:rPr>
          <w:rFonts w:ascii="Arial" w:hAnsi="Arial" w:cs="Arial"/>
        </w:rPr>
        <w:t>Parágraf</w:t>
      </w:r>
      <w:r w:rsidR="009203D2" w:rsidRPr="00493A00">
        <w:rPr>
          <w:rFonts w:ascii="Arial" w:hAnsi="Arial" w:cs="Arial"/>
        </w:rPr>
        <w:t>o Ú</w:t>
      </w:r>
      <w:r w:rsidRPr="00493A00">
        <w:rPr>
          <w:rFonts w:ascii="Arial" w:hAnsi="Arial" w:cs="Arial"/>
        </w:rPr>
        <w:t>nico: Até o presente momento os principais sintomas de contaminação pelo COVID-19 são os seguintes: febre, tosse, dificuldade para respirar, produção de escarro, congestão nasal ou conjuntival, dificuldade para deglutir, dor de garganta, coriza, saturação de O2 &lt; 95%, sinais de cianose, batimento de asa de nariz, tiragem intercostal e dispneia.</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DAS MEDIDAS EMERGENCIAIS</w:t>
      </w:r>
    </w:p>
    <w:p w:rsidR="003B7773" w:rsidRPr="00493A00" w:rsidRDefault="003B7773" w:rsidP="003B7773">
      <w:pPr>
        <w:jc w:val="both"/>
        <w:rPr>
          <w:rFonts w:ascii="Arial" w:hAnsi="Arial" w:cs="Arial"/>
        </w:rPr>
      </w:pPr>
    </w:p>
    <w:p w:rsidR="003B7773" w:rsidRPr="00493A00" w:rsidRDefault="005A4B05" w:rsidP="003B7773">
      <w:pPr>
        <w:jc w:val="both"/>
        <w:rPr>
          <w:rFonts w:ascii="Arial" w:hAnsi="Arial" w:cs="Arial"/>
        </w:rPr>
      </w:pPr>
      <w:r w:rsidRPr="00493A00">
        <w:rPr>
          <w:rFonts w:ascii="Arial" w:hAnsi="Arial" w:cs="Arial"/>
        </w:rPr>
        <w:t>Art. 6</w:t>
      </w:r>
      <w:r w:rsidR="003B7773" w:rsidRPr="00493A00">
        <w:rPr>
          <w:rFonts w:ascii="Arial" w:hAnsi="Arial" w:cs="Arial"/>
        </w:rPr>
        <w:t>º. Ficam determinadas, pelo prazo de quinze dias, diante das evidências científicas e análises sobre as informações estratégicas em saúde, limitadamente ao indispensável à promoção e à preservação da saúde pública, com fundamento no art. 3º da Lei Federal nº 13.979, de 6 de fevereiro de 2020, para fins de prevenção e de enfrentamento à epidemia causada pelo COVID-19 (novo Coronavírus), em todo o te</w:t>
      </w:r>
      <w:r w:rsidR="003D6E11" w:rsidRPr="00493A00">
        <w:rPr>
          <w:rFonts w:ascii="Arial" w:hAnsi="Arial" w:cs="Arial"/>
        </w:rPr>
        <w:t>rritório do Município de Cruzeiro do Sul</w:t>
      </w:r>
      <w:r w:rsidR="003B7773" w:rsidRPr="00493A00">
        <w:rPr>
          <w:rFonts w:ascii="Arial" w:hAnsi="Arial" w:cs="Arial"/>
        </w:rPr>
        <w:t>, as seguintes medidas:</w:t>
      </w:r>
    </w:p>
    <w:p w:rsidR="003B7773" w:rsidRPr="00493A00" w:rsidRDefault="003B7773" w:rsidP="003B7773">
      <w:pPr>
        <w:jc w:val="both"/>
        <w:rPr>
          <w:rFonts w:ascii="Arial" w:hAnsi="Arial" w:cs="Arial"/>
        </w:rPr>
      </w:pPr>
      <w:r w:rsidRPr="00493A00">
        <w:rPr>
          <w:rFonts w:ascii="Arial" w:hAnsi="Arial" w:cs="Arial"/>
        </w:rPr>
        <w:t>I – a proibição:</w:t>
      </w:r>
    </w:p>
    <w:p w:rsidR="003B7773" w:rsidRPr="00493A00" w:rsidRDefault="003B7773" w:rsidP="003B7773">
      <w:pPr>
        <w:jc w:val="both"/>
        <w:rPr>
          <w:rFonts w:ascii="Arial" w:hAnsi="Arial" w:cs="Arial"/>
        </w:rPr>
      </w:pPr>
      <w:r w:rsidRPr="00493A00">
        <w:rPr>
          <w:rFonts w:ascii="Arial" w:hAnsi="Arial" w:cs="Arial"/>
        </w:rPr>
        <w:t>a)</w:t>
      </w:r>
      <w:r w:rsidRPr="00493A00">
        <w:rPr>
          <w:rFonts w:ascii="Arial" w:hAnsi="Arial" w:cs="Arial"/>
        </w:rPr>
        <w:tab/>
        <w:t>da realização de eventos e de reuniões de qualquer natureza, de caráter público e privado, incluídas excursões, cursos presenciais, missa</w:t>
      </w:r>
      <w:r w:rsidR="003148ED">
        <w:rPr>
          <w:rFonts w:ascii="Arial" w:hAnsi="Arial" w:cs="Arial"/>
        </w:rPr>
        <w:t>s e cultos de qualquer natureza</w:t>
      </w:r>
      <w:r w:rsidRPr="00493A00">
        <w:rPr>
          <w:rFonts w:ascii="Arial" w:hAnsi="Arial" w:cs="Arial"/>
        </w:rPr>
        <w:t>;</w:t>
      </w:r>
    </w:p>
    <w:p w:rsidR="003B7773" w:rsidRPr="00493A00" w:rsidRDefault="003B7773" w:rsidP="00C42EF6">
      <w:pPr>
        <w:rPr>
          <w:rFonts w:ascii="Arial" w:hAnsi="Arial" w:cs="Arial"/>
        </w:rPr>
      </w:pPr>
      <w:r w:rsidRPr="00493A00">
        <w:rPr>
          <w:rFonts w:ascii="Arial" w:hAnsi="Arial" w:cs="Arial"/>
        </w:rPr>
        <w:t>b)</w:t>
      </w:r>
      <w:r w:rsidRPr="00493A00">
        <w:rPr>
          <w:rFonts w:ascii="Arial" w:hAnsi="Arial" w:cs="Arial"/>
        </w:rPr>
        <w:tab/>
        <w:t>aos produtores e aos fornecedores de bens ou de serviços essenciais à saúde, à higiene e à alimentação de elevar, excessiva</w:t>
      </w:r>
      <w:r w:rsidR="004E70F3">
        <w:rPr>
          <w:rFonts w:ascii="Arial" w:hAnsi="Arial" w:cs="Arial"/>
        </w:rPr>
        <w:t xml:space="preserve">mente, o seu preço ou exigir do </w:t>
      </w:r>
      <w:r w:rsidRPr="00493A00">
        <w:rPr>
          <w:rFonts w:ascii="Arial" w:hAnsi="Arial" w:cs="Arial"/>
        </w:rPr>
        <w:t>consumidor vantagem manifestamente excessiva, em decorrência da epidemia causada pelo COVID-19 (novo Coronavírus);</w:t>
      </w:r>
    </w:p>
    <w:p w:rsidR="003B7773" w:rsidRPr="00493A00" w:rsidRDefault="003B7773" w:rsidP="003B7773">
      <w:pPr>
        <w:jc w:val="both"/>
        <w:rPr>
          <w:rFonts w:ascii="Arial" w:hAnsi="Arial" w:cs="Arial"/>
        </w:rPr>
      </w:pPr>
      <w:r w:rsidRPr="00493A00">
        <w:rPr>
          <w:rFonts w:ascii="Arial" w:hAnsi="Arial" w:cs="Arial"/>
        </w:rPr>
        <w:lastRenderedPageBreak/>
        <w:t>II – a determinação de que:</w:t>
      </w:r>
    </w:p>
    <w:p w:rsidR="003B7773" w:rsidRPr="00493A00" w:rsidRDefault="003B7773" w:rsidP="00C42EF6">
      <w:pPr>
        <w:rPr>
          <w:rFonts w:ascii="Arial" w:hAnsi="Arial" w:cs="Arial"/>
        </w:rPr>
      </w:pPr>
      <w:r w:rsidRPr="00493A00">
        <w:rPr>
          <w:rFonts w:ascii="Arial" w:hAnsi="Arial" w:cs="Arial"/>
        </w:rPr>
        <w:t>a)</w:t>
      </w:r>
      <w:r w:rsidRPr="00493A00">
        <w:rPr>
          <w:rFonts w:ascii="Arial" w:hAnsi="Arial" w:cs="Arial"/>
        </w:rPr>
        <w:tab/>
        <w:t>o transporte coletivo de passageiros, público e privado, urbano e rural, em todo o te</w:t>
      </w:r>
      <w:r w:rsidR="005A4B05" w:rsidRPr="00493A00">
        <w:rPr>
          <w:rFonts w:ascii="Arial" w:hAnsi="Arial" w:cs="Arial"/>
        </w:rPr>
        <w:t>rritório do Município de Cruzeiro do Sul</w:t>
      </w:r>
      <w:r w:rsidRPr="00493A00">
        <w:rPr>
          <w:rFonts w:ascii="Arial" w:hAnsi="Arial" w:cs="Arial"/>
        </w:rPr>
        <w:t>, seja realizado sem exceder à capacidade de passageiros sentados;</w:t>
      </w:r>
    </w:p>
    <w:p w:rsidR="003B7773" w:rsidRPr="00493A00" w:rsidRDefault="003B7773" w:rsidP="003B7773">
      <w:pPr>
        <w:jc w:val="both"/>
        <w:rPr>
          <w:rFonts w:ascii="Arial" w:hAnsi="Arial" w:cs="Arial"/>
        </w:rPr>
      </w:pPr>
      <w:r w:rsidRPr="00493A00">
        <w:rPr>
          <w:rFonts w:ascii="Arial" w:hAnsi="Arial" w:cs="Arial"/>
        </w:rPr>
        <w:t>b)</w:t>
      </w:r>
      <w:r w:rsidRPr="00493A00">
        <w:rPr>
          <w:rFonts w:ascii="Arial" w:hAnsi="Arial" w:cs="Arial"/>
        </w:rPr>
        <w:tab/>
        <w:t>os fornecedores e comerciantes estabeleçam limites quantitativos para a aquisição de bens essenciais à saúde, à higiene e à alimentação, sempre que necessário para evitar o esvaziamento do estoque de tais produtos;</w:t>
      </w:r>
    </w:p>
    <w:p w:rsidR="003B7773" w:rsidRPr="00493A00" w:rsidRDefault="003B7773" w:rsidP="003B7773">
      <w:pPr>
        <w:jc w:val="both"/>
        <w:rPr>
          <w:rFonts w:ascii="Arial" w:hAnsi="Arial" w:cs="Arial"/>
        </w:rPr>
      </w:pPr>
      <w:r w:rsidRPr="00493A00">
        <w:rPr>
          <w:rFonts w:ascii="Arial" w:hAnsi="Arial" w:cs="Arial"/>
        </w:rPr>
        <w:t>c)</w:t>
      </w:r>
      <w:r w:rsidRPr="00493A00">
        <w:rPr>
          <w:rFonts w:ascii="Arial" w:hAnsi="Arial" w:cs="Arial"/>
        </w:rPr>
        <w:tab/>
        <w:t>os estabelecimentos comerciais fixem horários ou setores exclusivos para atender os clientes com idade superior ou igual a 60 anos e aqueles do grupos de risco, conforme autodeclaração, evitando ao máximo a exposição ao contágio pelo COVID-19 (novo Coronavírus);</w:t>
      </w:r>
    </w:p>
    <w:p w:rsidR="003B7773" w:rsidRPr="00493A00" w:rsidRDefault="003B7773" w:rsidP="003B7773">
      <w:pPr>
        <w:jc w:val="both"/>
        <w:rPr>
          <w:rFonts w:ascii="Arial" w:hAnsi="Arial" w:cs="Arial"/>
        </w:rPr>
      </w:pPr>
      <w:r w:rsidRPr="00493A00">
        <w:rPr>
          <w:rFonts w:ascii="Arial" w:hAnsi="Arial" w:cs="Arial"/>
        </w:rPr>
        <w:t>III – a fiscalização, pelos órgãos de Segurança Pública e pelas autoridades sanitárias e defesa civil, dos estabelecimentos, entidades e empresas, públicas e privadas, concessionários e permissionárias de transporte coletivo e de serviço público, acerca do cumprimento das normas estabelecidas neste Decreto, em especial das proibições de que trata o inciso I deste artigo e das determinações de que trata o inciso II.</w:t>
      </w:r>
    </w:p>
    <w:p w:rsidR="003B7773" w:rsidRPr="00493A00" w:rsidRDefault="003B7773" w:rsidP="003B7773">
      <w:pPr>
        <w:jc w:val="both"/>
        <w:rPr>
          <w:rFonts w:ascii="Arial" w:hAnsi="Arial" w:cs="Arial"/>
        </w:rPr>
      </w:pPr>
      <w:r w:rsidRPr="00493A00">
        <w:rPr>
          <w:rFonts w:ascii="Arial" w:hAnsi="Arial" w:cs="Arial"/>
        </w:rPr>
        <w:t>IV – a autorização para que a Secretaria de Saúde, limitadamente ao indispensável à promoção e à preservação da saúde pública no enfrentamento à epidemia causada pelo COVID-19 (novo Coronavírus), mediante ato fundamentado do Secretário de Saúde, observando os demais requisitos legais:</w:t>
      </w:r>
    </w:p>
    <w:p w:rsidR="003B7773" w:rsidRPr="00493A00" w:rsidRDefault="003B7773" w:rsidP="003B7773">
      <w:pPr>
        <w:jc w:val="both"/>
        <w:rPr>
          <w:rFonts w:ascii="Arial" w:hAnsi="Arial" w:cs="Arial"/>
        </w:rPr>
      </w:pPr>
      <w:r w:rsidRPr="00493A00">
        <w:rPr>
          <w:rFonts w:ascii="Arial" w:hAnsi="Arial" w:cs="Arial"/>
        </w:rPr>
        <w:t>a)</w:t>
      </w:r>
      <w:r w:rsidRPr="00493A00">
        <w:rPr>
          <w:rFonts w:ascii="Arial" w:hAnsi="Arial" w:cs="Arial"/>
        </w:rPr>
        <w:tab/>
        <w:t>adquira bens, serviços e insumos de saúde destinados ao enfrentamento da emergência em saúde pública municipal, mediante dispensa de Licitação, observado o disposto no art. 4º da Lei Federal 13.979, de 6 de fevereiro de 2020;</w:t>
      </w:r>
    </w:p>
    <w:p w:rsidR="003B7773" w:rsidRPr="00493A00" w:rsidRDefault="003B7773" w:rsidP="003B7773">
      <w:pPr>
        <w:jc w:val="both"/>
        <w:rPr>
          <w:rFonts w:ascii="Arial" w:hAnsi="Arial" w:cs="Arial"/>
        </w:rPr>
      </w:pPr>
      <w:r w:rsidRPr="00493A00">
        <w:rPr>
          <w:rFonts w:ascii="Arial" w:hAnsi="Arial" w:cs="Arial"/>
        </w:rPr>
        <w:t>V – a convocação de todos os profissionais da saúde, servidores ou empregados da administração pública municipal, bem como os prestadores de serviço de saúde, em especial aqueles em atuação nas áreas vitais de atendimento à população, para o cumprimento das escalas estabelecidas pelas respectivas chefias, de acordo com as determinações da Secretaria de Saúde.</w:t>
      </w:r>
    </w:p>
    <w:p w:rsidR="003B7773" w:rsidRPr="00493A00" w:rsidRDefault="003B7773" w:rsidP="003B7773">
      <w:pPr>
        <w:jc w:val="both"/>
        <w:rPr>
          <w:rFonts w:ascii="Arial" w:hAnsi="Arial" w:cs="Arial"/>
        </w:rPr>
      </w:pPr>
      <w:r w:rsidRPr="00493A00">
        <w:rPr>
          <w:rFonts w:ascii="Arial" w:hAnsi="Arial" w:cs="Arial"/>
        </w:rPr>
        <w:t>VI – a</w:t>
      </w:r>
      <w:r w:rsidR="004F33B7" w:rsidRPr="00493A00">
        <w:rPr>
          <w:rFonts w:ascii="Arial" w:hAnsi="Arial" w:cs="Arial"/>
        </w:rPr>
        <w:t xml:space="preserve"> interdição de todas as praças,</w:t>
      </w:r>
      <w:r w:rsidRPr="00493A00">
        <w:rPr>
          <w:rFonts w:ascii="Arial" w:hAnsi="Arial" w:cs="Arial"/>
        </w:rPr>
        <w:t xml:space="preserve"> parques de lazer</w:t>
      </w:r>
      <w:r w:rsidR="004F33B7" w:rsidRPr="00493A00">
        <w:rPr>
          <w:rFonts w:ascii="Arial" w:hAnsi="Arial" w:cs="Arial"/>
        </w:rPr>
        <w:t xml:space="preserve"> e de águas</w:t>
      </w:r>
      <w:r w:rsidRPr="00493A00">
        <w:rPr>
          <w:rFonts w:ascii="Arial" w:hAnsi="Arial" w:cs="Arial"/>
        </w:rPr>
        <w:t xml:space="preserve"> do te</w:t>
      </w:r>
      <w:r w:rsidR="004F33B7" w:rsidRPr="00493A00">
        <w:rPr>
          <w:rFonts w:ascii="Arial" w:hAnsi="Arial" w:cs="Arial"/>
        </w:rPr>
        <w:t>rritório do Município de Cruzeiro do Sul</w:t>
      </w:r>
      <w:r w:rsidRPr="00493A00">
        <w:rPr>
          <w:rFonts w:ascii="Arial" w:hAnsi="Arial" w:cs="Arial"/>
        </w:rPr>
        <w:t>.</w:t>
      </w:r>
    </w:p>
    <w:p w:rsidR="003B7773" w:rsidRPr="00493A00" w:rsidRDefault="003B7773" w:rsidP="003B7773">
      <w:pPr>
        <w:jc w:val="both"/>
        <w:rPr>
          <w:rFonts w:ascii="Arial" w:hAnsi="Arial" w:cs="Arial"/>
        </w:rPr>
      </w:pPr>
      <w:r w:rsidRPr="00493A00">
        <w:rPr>
          <w:rFonts w:ascii="Arial" w:hAnsi="Arial" w:cs="Arial"/>
        </w:rPr>
        <w:t>VII – a convocação de todos os profissionais da defesa agropecuária para o cumprimento das escalas estabelecidas pelas respectivas chefias, de acordo com as determinações da Secretaria de Agricultura;</w:t>
      </w:r>
    </w:p>
    <w:p w:rsidR="003B7773" w:rsidRPr="00493A00" w:rsidRDefault="003B7773" w:rsidP="003B7773">
      <w:pPr>
        <w:jc w:val="both"/>
        <w:rPr>
          <w:rFonts w:ascii="Arial" w:hAnsi="Arial" w:cs="Arial"/>
        </w:rPr>
      </w:pPr>
      <w:r w:rsidRPr="00493A00">
        <w:rPr>
          <w:rFonts w:ascii="Arial" w:hAnsi="Arial" w:cs="Arial"/>
        </w:rPr>
        <w:t>VIII – a determinação de que as lojas de conveniência dos postos de combustível funcionem, em todo território do município, ressalvadas aquelas localizadas em rodovias, apenas no intervalo compreendid</w:t>
      </w:r>
      <w:r w:rsidR="008E1A9D" w:rsidRPr="00493A00">
        <w:rPr>
          <w:rFonts w:ascii="Arial" w:hAnsi="Arial" w:cs="Arial"/>
        </w:rPr>
        <w:t>o entre 7h e à</w:t>
      </w:r>
      <w:r w:rsidRPr="00493A00">
        <w:rPr>
          <w:rFonts w:ascii="Arial" w:hAnsi="Arial" w:cs="Arial"/>
        </w:rPr>
        <w:t>s 19h, vedada a abertura aos domingos, bem como, em qualquer localização, dia e horário, a proibição de aglomeração de pessoas nos espaços de circulação e dependências dos postos e suas lojas, abertos e fechados.</w:t>
      </w:r>
    </w:p>
    <w:p w:rsidR="003B7773" w:rsidRPr="00493A00" w:rsidRDefault="003B7773" w:rsidP="003B7773">
      <w:pPr>
        <w:jc w:val="both"/>
        <w:rPr>
          <w:rFonts w:ascii="Arial" w:hAnsi="Arial" w:cs="Arial"/>
        </w:rPr>
      </w:pPr>
      <w:r w:rsidRPr="00493A00">
        <w:rPr>
          <w:rFonts w:ascii="Arial" w:hAnsi="Arial" w:cs="Arial"/>
        </w:rPr>
        <w:lastRenderedPageBreak/>
        <w:t>IX – a autorização aos Secretários Municipais para convocar os servidores cujas funções sejam consideradas essenciais para o cumprimento no disposto neste Decreto, especialmente aqueles com atribuição de fiscalização, dentre outros, para atuar de acordo com as escalas estabelecidas pelas respectivas chefias.</w:t>
      </w:r>
    </w:p>
    <w:p w:rsidR="003B7773" w:rsidRPr="00493A00" w:rsidRDefault="003B7773" w:rsidP="003B7773">
      <w:pPr>
        <w:jc w:val="both"/>
        <w:rPr>
          <w:rFonts w:ascii="Arial" w:hAnsi="Arial" w:cs="Arial"/>
        </w:rPr>
      </w:pPr>
      <w:r w:rsidRPr="00493A00">
        <w:rPr>
          <w:rFonts w:ascii="Arial" w:hAnsi="Arial" w:cs="Arial"/>
        </w:rPr>
        <w:t>X – a determinação para que a Secretaria</w:t>
      </w:r>
      <w:r w:rsidR="00165BCE" w:rsidRPr="00493A00">
        <w:rPr>
          <w:rFonts w:ascii="Arial" w:hAnsi="Arial" w:cs="Arial"/>
        </w:rPr>
        <w:t xml:space="preserve"> Municipal</w:t>
      </w:r>
      <w:r w:rsidRPr="00493A00">
        <w:rPr>
          <w:rFonts w:ascii="Arial" w:hAnsi="Arial" w:cs="Arial"/>
        </w:rPr>
        <w:t xml:space="preserve"> de </w:t>
      </w:r>
      <w:r w:rsidR="00165BCE" w:rsidRPr="00493A00">
        <w:rPr>
          <w:rFonts w:ascii="Arial" w:hAnsi="Arial" w:cs="Arial"/>
        </w:rPr>
        <w:t>Assistência Social</w:t>
      </w:r>
      <w:r w:rsidRPr="00493A00">
        <w:rPr>
          <w:rFonts w:ascii="Arial" w:hAnsi="Arial" w:cs="Arial"/>
        </w:rPr>
        <w:t xml:space="preserve"> e Habitação faça o acompanhamento e cadastro do cidadão em penúria financeira e, se necessário, implemente campanha municipal para doação de alimentos, correlacionando-se com programas federais de distribuição de renda.</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 1º. A Secretaria de Saúde deverá comunicar os profissionais e prestadores de serviço convocados nos termos do inciso V deste artigo, determinando o imediato cumprimento das escalas estabelecidas, sob pena da aplicação das sanções, administrativas e criminais, decorrentes de descumprimento de dever funcional e abandono de cargo.</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 2º. Sempre que necessário, a Secretaria de Saúde solicitará o auxílio de força policial para o cumprimento do disposto no § 1º deste artigo.</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 3º. Será considerado, nos termos do § 3º da Lei Federal nº 13.979, de 6 de fevereiro de 2020, falta justificada ao serviço público ou à atividade laboral privada o período de ausência decorrente das medidas previstas neste artigo.</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 4º. O disposto no § 3º deste artigo não se aplica aos servidores da Secretaria de Saúde.</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 5º. O disposto na alínea “a” do inciso II deste artigo não se aplica ao transporte de funcionários de empresas e de indústrias ou para as atividades de colheita de gêneros alimentícios, desde que realizado em veículo fretado, devidamente identificado, realizado sem exceder à metade da capacidade de passageiros sentados, observadas as m</w:t>
      </w:r>
      <w:r w:rsidR="00A7483F" w:rsidRPr="00493A00">
        <w:rPr>
          <w:rFonts w:ascii="Arial" w:hAnsi="Arial" w:cs="Arial"/>
        </w:rPr>
        <w:t xml:space="preserve">edidas de prevenção que tratam </w:t>
      </w:r>
      <w:r w:rsidRPr="00493A00">
        <w:rPr>
          <w:rFonts w:ascii="Arial" w:hAnsi="Arial" w:cs="Arial"/>
        </w:rPr>
        <w:t>este Decreto.</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 6º. São atividades públicas e privadas essenciais aquelas indispensáveis ao atendimento das necessidades inadiáveis da comunidade, assim consideradas aquelas que, se não atendidas, colocam em perigo a sobrevivência, a saúde ou a segurança da população, tais como:</w:t>
      </w:r>
    </w:p>
    <w:p w:rsidR="003B7773" w:rsidRPr="00493A00" w:rsidRDefault="003B7773" w:rsidP="003B7773">
      <w:pPr>
        <w:jc w:val="both"/>
        <w:rPr>
          <w:rFonts w:ascii="Arial" w:hAnsi="Arial" w:cs="Arial"/>
        </w:rPr>
      </w:pPr>
      <w:r w:rsidRPr="00493A00">
        <w:rPr>
          <w:rFonts w:ascii="Arial" w:hAnsi="Arial" w:cs="Arial"/>
        </w:rPr>
        <w:t>I – assistência à saúde, incluídos os serviços médicos e hospitalares;</w:t>
      </w:r>
    </w:p>
    <w:p w:rsidR="003B7773" w:rsidRPr="00493A00" w:rsidRDefault="005230AA" w:rsidP="003B7773">
      <w:pPr>
        <w:jc w:val="both"/>
        <w:rPr>
          <w:rFonts w:ascii="Arial" w:hAnsi="Arial" w:cs="Arial"/>
        </w:rPr>
      </w:pPr>
      <w:r w:rsidRPr="00493A00">
        <w:rPr>
          <w:rFonts w:ascii="Arial" w:hAnsi="Arial" w:cs="Arial"/>
        </w:rPr>
        <w:t xml:space="preserve">II – </w:t>
      </w:r>
      <w:r w:rsidR="003B7773" w:rsidRPr="00493A00">
        <w:rPr>
          <w:rFonts w:ascii="Arial" w:hAnsi="Arial" w:cs="Arial"/>
        </w:rPr>
        <w:t>assistência social e atendimento à população em estado de vulnerabilidade;</w:t>
      </w:r>
    </w:p>
    <w:p w:rsidR="003B7773" w:rsidRPr="00493A00" w:rsidRDefault="003B7773" w:rsidP="003B7773">
      <w:pPr>
        <w:jc w:val="both"/>
        <w:rPr>
          <w:rFonts w:ascii="Arial" w:hAnsi="Arial" w:cs="Arial"/>
        </w:rPr>
      </w:pPr>
      <w:r w:rsidRPr="00493A00">
        <w:rPr>
          <w:rFonts w:ascii="Arial" w:hAnsi="Arial" w:cs="Arial"/>
        </w:rPr>
        <w:lastRenderedPageBreak/>
        <w:t>III – atividades de segurança pública e privada;</w:t>
      </w:r>
    </w:p>
    <w:p w:rsidR="003B7773" w:rsidRPr="00493A00" w:rsidRDefault="003B7773" w:rsidP="003B7773">
      <w:pPr>
        <w:jc w:val="both"/>
        <w:rPr>
          <w:rFonts w:ascii="Arial" w:hAnsi="Arial" w:cs="Arial"/>
        </w:rPr>
      </w:pPr>
      <w:r w:rsidRPr="00493A00">
        <w:rPr>
          <w:rFonts w:ascii="Arial" w:hAnsi="Arial" w:cs="Arial"/>
        </w:rPr>
        <w:t>IV – atividades de defesa civil;</w:t>
      </w:r>
    </w:p>
    <w:p w:rsidR="003B7773" w:rsidRPr="00493A00" w:rsidRDefault="003B7773" w:rsidP="003B7773">
      <w:pPr>
        <w:jc w:val="both"/>
        <w:rPr>
          <w:rFonts w:ascii="Arial" w:hAnsi="Arial" w:cs="Arial"/>
        </w:rPr>
      </w:pPr>
      <w:r w:rsidRPr="00493A00">
        <w:rPr>
          <w:rFonts w:ascii="Arial" w:hAnsi="Arial" w:cs="Arial"/>
        </w:rPr>
        <w:t>V – transporte de passageiros e de cargas, observadas as normas específicas;</w:t>
      </w:r>
    </w:p>
    <w:p w:rsidR="003B7773" w:rsidRPr="00493A00" w:rsidRDefault="003B7773" w:rsidP="003B7773">
      <w:pPr>
        <w:jc w:val="both"/>
        <w:rPr>
          <w:rFonts w:ascii="Arial" w:hAnsi="Arial" w:cs="Arial"/>
        </w:rPr>
      </w:pPr>
      <w:r w:rsidRPr="00493A00">
        <w:rPr>
          <w:rFonts w:ascii="Arial" w:hAnsi="Arial" w:cs="Arial"/>
        </w:rPr>
        <w:t>VI – telecomunicações e internet;</w:t>
      </w:r>
    </w:p>
    <w:p w:rsidR="003B7773" w:rsidRPr="00493A00" w:rsidRDefault="003B7773" w:rsidP="003B7773">
      <w:pPr>
        <w:jc w:val="both"/>
        <w:rPr>
          <w:rFonts w:ascii="Arial" w:hAnsi="Arial" w:cs="Arial"/>
        </w:rPr>
      </w:pPr>
      <w:r w:rsidRPr="00493A00">
        <w:rPr>
          <w:rFonts w:ascii="Arial" w:hAnsi="Arial" w:cs="Arial"/>
        </w:rPr>
        <w:t>VII – serviço de “call center"</w:t>
      </w:r>
    </w:p>
    <w:p w:rsidR="003B7773" w:rsidRPr="00493A00" w:rsidRDefault="003B7773" w:rsidP="003B7773">
      <w:pPr>
        <w:jc w:val="both"/>
        <w:rPr>
          <w:rFonts w:ascii="Arial" w:hAnsi="Arial" w:cs="Arial"/>
        </w:rPr>
      </w:pPr>
      <w:r w:rsidRPr="00493A00">
        <w:rPr>
          <w:rFonts w:ascii="Arial" w:hAnsi="Arial" w:cs="Arial"/>
        </w:rPr>
        <w:t>VIII – captação, tratamento e distribuição de água;</w:t>
      </w:r>
    </w:p>
    <w:p w:rsidR="003B7773" w:rsidRPr="00493A00" w:rsidRDefault="003B7773" w:rsidP="003B7773">
      <w:pPr>
        <w:jc w:val="both"/>
        <w:rPr>
          <w:rFonts w:ascii="Arial" w:hAnsi="Arial" w:cs="Arial"/>
        </w:rPr>
      </w:pPr>
      <w:r w:rsidRPr="00493A00">
        <w:rPr>
          <w:rFonts w:ascii="Arial" w:hAnsi="Arial" w:cs="Arial"/>
        </w:rPr>
        <w:t>IX – captação e tratamento de esgoto e lixo;</w:t>
      </w:r>
    </w:p>
    <w:p w:rsidR="003B7773" w:rsidRPr="00493A00" w:rsidRDefault="003B7773" w:rsidP="003B7773">
      <w:pPr>
        <w:jc w:val="both"/>
        <w:rPr>
          <w:rFonts w:ascii="Arial" w:hAnsi="Arial" w:cs="Arial"/>
        </w:rPr>
      </w:pPr>
      <w:r w:rsidRPr="00493A00">
        <w:rPr>
          <w:rFonts w:ascii="Arial" w:hAnsi="Arial" w:cs="Arial"/>
        </w:rPr>
        <w:t>X – geração, transmissão e distribuição de energia elétrica, incluído o fornecimento de suprimentos para o funcionamento e a manutenção das centrais geradoras e dos sistemas de transmissão e de distribuição de energia, além de produção, transporte e distribuição de gás natural;</w:t>
      </w:r>
    </w:p>
    <w:p w:rsidR="003B7773" w:rsidRPr="00493A00" w:rsidRDefault="003B7773" w:rsidP="003B7773">
      <w:pPr>
        <w:jc w:val="both"/>
        <w:rPr>
          <w:rFonts w:ascii="Arial" w:hAnsi="Arial" w:cs="Arial"/>
        </w:rPr>
      </w:pPr>
      <w:r w:rsidRPr="00493A00">
        <w:rPr>
          <w:rFonts w:ascii="Arial" w:hAnsi="Arial" w:cs="Arial"/>
        </w:rPr>
        <w:t>XI – iluminação pública;</w:t>
      </w:r>
    </w:p>
    <w:p w:rsidR="003B7773" w:rsidRPr="00493A00" w:rsidRDefault="003B7773" w:rsidP="003B7773">
      <w:pPr>
        <w:jc w:val="both"/>
        <w:rPr>
          <w:rFonts w:ascii="Arial" w:hAnsi="Arial" w:cs="Arial"/>
        </w:rPr>
      </w:pPr>
      <w:r w:rsidRPr="00493A00">
        <w:rPr>
          <w:rFonts w:ascii="Arial" w:hAnsi="Arial" w:cs="Arial"/>
        </w:rPr>
        <w:t>XII – produção, distribuição, comercialização e entrega, realizadas presencialmente ou por meio de comércio eletrônico, de produtos de saúde, de higiene, de alimentos e de bebidas;</w:t>
      </w:r>
    </w:p>
    <w:p w:rsidR="003B7773" w:rsidRPr="00493A00" w:rsidRDefault="003B7773" w:rsidP="003B7773">
      <w:pPr>
        <w:jc w:val="both"/>
        <w:rPr>
          <w:rFonts w:ascii="Arial" w:hAnsi="Arial" w:cs="Arial"/>
        </w:rPr>
      </w:pPr>
      <w:r w:rsidRPr="00493A00">
        <w:rPr>
          <w:rFonts w:ascii="Arial" w:hAnsi="Arial" w:cs="Arial"/>
        </w:rPr>
        <w:t>XIII – serviços funerários;</w:t>
      </w:r>
    </w:p>
    <w:p w:rsidR="003B7773" w:rsidRPr="00493A00" w:rsidRDefault="003B7773" w:rsidP="003B7773">
      <w:pPr>
        <w:jc w:val="both"/>
        <w:rPr>
          <w:rFonts w:ascii="Arial" w:hAnsi="Arial" w:cs="Arial"/>
        </w:rPr>
      </w:pPr>
      <w:r w:rsidRPr="00493A00">
        <w:rPr>
          <w:rFonts w:ascii="Arial" w:hAnsi="Arial" w:cs="Arial"/>
        </w:rPr>
        <w:t>XIV – guarda, uso e controle de substâncias radioativas, de equipamentos e materiais nucleares;</w:t>
      </w:r>
    </w:p>
    <w:p w:rsidR="003B7773" w:rsidRPr="00493A00" w:rsidRDefault="003B7773" w:rsidP="003B7773">
      <w:pPr>
        <w:jc w:val="both"/>
        <w:rPr>
          <w:rFonts w:ascii="Arial" w:hAnsi="Arial" w:cs="Arial"/>
        </w:rPr>
      </w:pPr>
      <w:r w:rsidRPr="00493A00">
        <w:rPr>
          <w:rFonts w:ascii="Arial" w:hAnsi="Arial" w:cs="Arial"/>
        </w:rPr>
        <w:t>XV – vigilância e certificados sanitárias e fitossanitárias;</w:t>
      </w:r>
    </w:p>
    <w:p w:rsidR="003B7773" w:rsidRPr="00493A00" w:rsidRDefault="003B7773" w:rsidP="003B7773">
      <w:pPr>
        <w:jc w:val="both"/>
        <w:rPr>
          <w:rFonts w:ascii="Arial" w:hAnsi="Arial" w:cs="Arial"/>
        </w:rPr>
      </w:pPr>
      <w:r w:rsidRPr="00493A00">
        <w:rPr>
          <w:rFonts w:ascii="Arial" w:hAnsi="Arial" w:cs="Arial"/>
        </w:rPr>
        <w:t>XVI – prevenção, controle e erradicação de pragas dos vegetais e de doenças dos animais;</w:t>
      </w:r>
    </w:p>
    <w:p w:rsidR="003B7773" w:rsidRPr="00493A00" w:rsidRDefault="003B7773" w:rsidP="003B7773">
      <w:pPr>
        <w:jc w:val="both"/>
        <w:rPr>
          <w:rFonts w:ascii="Arial" w:hAnsi="Arial" w:cs="Arial"/>
        </w:rPr>
      </w:pPr>
      <w:r w:rsidRPr="00493A00">
        <w:rPr>
          <w:rFonts w:ascii="Arial" w:hAnsi="Arial" w:cs="Arial"/>
        </w:rPr>
        <w:t>XVII – inspeção de alimentos, de produtos e derivados de origem animal e vegetal;</w:t>
      </w:r>
    </w:p>
    <w:p w:rsidR="003B7773" w:rsidRPr="00493A00" w:rsidRDefault="003B7773" w:rsidP="003B7773">
      <w:pPr>
        <w:jc w:val="both"/>
        <w:rPr>
          <w:rFonts w:ascii="Arial" w:hAnsi="Arial" w:cs="Arial"/>
        </w:rPr>
      </w:pPr>
      <w:r w:rsidRPr="00493A00">
        <w:rPr>
          <w:rFonts w:ascii="Arial" w:hAnsi="Arial" w:cs="Arial"/>
        </w:rPr>
        <w:t>XVIII – vigilância agropecuária;</w:t>
      </w:r>
    </w:p>
    <w:p w:rsidR="003B7773" w:rsidRPr="00493A00" w:rsidRDefault="003B7773" w:rsidP="003B7773">
      <w:pPr>
        <w:jc w:val="both"/>
        <w:rPr>
          <w:rFonts w:ascii="Arial" w:hAnsi="Arial" w:cs="Arial"/>
        </w:rPr>
      </w:pPr>
      <w:r w:rsidRPr="00493A00">
        <w:rPr>
          <w:rFonts w:ascii="Arial" w:hAnsi="Arial" w:cs="Arial"/>
        </w:rPr>
        <w:t>XIX – controle e fiscalização de tráfego;</w:t>
      </w:r>
    </w:p>
    <w:p w:rsidR="003B7773" w:rsidRPr="00493A00" w:rsidRDefault="003B7773" w:rsidP="003B7773">
      <w:pPr>
        <w:jc w:val="both"/>
        <w:rPr>
          <w:rFonts w:ascii="Arial" w:hAnsi="Arial" w:cs="Arial"/>
        </w:rPr>
      </w:pPr>
      <w:r w:rsidRPr="00493A00">
        <w:rPr>
          <w:rFonts w:ascii="Arial" w:hAnsi="Arial" w:cs="Arial"/>
        </w:rPr>
        <w:t>XX – serviços de pagamento, de crédito e de saque e de aporte prestados pelas instituições supervisionadas pelo Banco Central do Brasil, obedecido, quanto ao atendimento ao público, o disposto no § 15 do art. 2º deste Decreto;</w:t>
      </w:r>
    </w:p>
    <w:p w:rsidR="003B7773" w:rsidRPr="00493A00" w:rsidRDefault="003B7773" w:rsidP="003B7773">
      <w:pPr>
        <w:jc w:val="both"/>
        <w:rPr>
          <w:rFonts w:ascii="Arial" w:hAnsi="Arial" w:cs="Arial"/>
        </w:rPr>
      </w:pPr>
      <w:r w:rsidRPr="00493A00">
        <w:rPr>
          <w:rFonts w:ascii="Arial" w:hAnsi="Arial" w:cs="Arial"/>
        </w:rPr>
        <w:t>XXI – serviços postais;</w:t>
      </w:r>
    </w:p>
    <w:p w:rsidR="003B7773" w:rsidRPr="00493A00" w:rsidRDefault="003B7773" w:rsidP="003B7773">
      <w:pPr>
        <w:jc w:val="both"/>
        <w:rPr>
          <w:rFonts w:ascii="Arial" w:hAnsi="Arial" w:cs="Arial"/>
        </w:rPr>
      </w:pPr>
      <w:r w:rsidRPr="00493A00">
        <w:rPr>
          <w:rFonts w:ascii="Arial" w:hAnsi="Arial" w:cs="Arial"/>
        </w:rPr>
        <w:t>XXII – serviços de imprensa e as atividades a eles relacionados, por todos os meios de comunicação e de divulgação disponíveis, incluídos a radiodifusão de sons e imagens, a internet, os jornais, as revistas, dentre outros;</w:t>
      </w:r>
    </w:p>
    <w:p w:rsidR="003B7773" w:rsidRPr="00493A00" w:rsidRDefault="003B7773" w:rsidP="003B7773">
      <w:pPr>
        <w:jc w:val="both"/>
        <w:rPr>
          <w:rFonts w:ascii="Arial" w:hAnsi="Arial" w:cs="Arial"/>
        </w:rPr>
      </w:pPr>
      <w:r w:rsidRPr="00493A00">
        <w:rPr>
          <w:rFonts w:ascii="Arial" w:hAnsi="Arial" w:cs="Arial"/>
        </w:rPr>
        <w:t>XXIII – serviços relacionados à tecnologia da informação e d</w:t>
      </w:r>
      <w:r w:rsidR="003320FA" w:rsidRPr="00493A00">
        <w:rPr>
          <w:rFonts w:ascii="Arial" w:hAnsi="Arial" w:cs="Arial"/>
        </w:rPr>
        <w:t>e processamento de dados “data c</w:t>
      </w:r>
      <w:r w:rsidRPr="00493A00">
        <w:rPr>
          <w:rFonts w:ascii="Arial" w:hAnsi="Arial" w:cs="Arial"/>
        </w:rPr>
        <w:t>enter” para suporte de outras atividades previstas neste Decreto.</w:t>
      </w:r>
    </w:p>
    <w:p w:rsidR="003B7773" w:rsidRPr="00493A00" w:rsidRDefault="003B7773" w:rsidP="003B7773">
      <w:pPr>
        <w:jc w:val="both"/>
        <w:rPr>
          <w:rFonts w:ascii="Arial" w:hAnsi="Arial" w:cs="Arial"/>
        </w:rPr>
      </w:pPr>
      <w:r w:rsidRPr="00493A00">
        <w:rPr>
          <w:rFonts w:ascii="Arial" w:hAnsi="Arial" w:cs="Arial"/>
        </w:rPr>
        <w:lastRenderedPageBreak/>
        <w:t>XXIV – atividades relacionadas à construção, manutenção e conservação de rodovias;</w:t>
      </w:r>
    </w:p>
    <w:p w:rsidR="003B7773" w:rsidRPr="00493A00" w:rsidRDefault="003B7773" w:rsidP="003B7773">
      <w:pPr>
        <w:jc w:val="both"/>
        <w:rPr>
          <w:rFonts w:ascii="Arial" w:hAnsi="Arial" w:cs="Arial"/>
        </w:rPr>
      </w:pPr>
      <w:r w:rsidRPr="00493A00">
        <w:rPr>
          <w:rFonts w:ascii="Arial" w:hAnsi="Arial" w:cs="Arial"/>
        </w:rPr>
        <w:t>XXV – produção e distribuição de numerário à população e manutenção da intraestrutura tecnológica do Sistema Financeiro Nacional e do Sistema de Pagamentos Brasileiro;</w:t>
      </w:r>
    </w:p>
    <w:p w:rsidR="003B7773" w:rsidRPr="00493A00" w:rsidRDefault="003B7773" w:rsidP="003B7773">
      <w:pPr>
        <w:jc w:val="both"/>
        <w:rPr>
          <w:rFonts w:ascii="Arial" w:hAnsi="Arial" w:cs="Arial"/>
        </w:rPr>
      </w:pPr>
      <w:r w:rsidRPr="00493A00">
        <w:rPr>
          <w:rFonts w:ascii="Arial" w:hAnsi="Arial" w:cs="Arial"/>
        </w:rPr>
        <w:t>XXVI – atividades de fiscalização em geral em âmbito municipal;</w:t>
      </w:r>
    </w:p>
    <w:p w:rsidR="003B7773" w:rsidRPr="00493A00" w:rsidRDefault="003B7773" w:rsidP="003B7773">
      <w:pPr>
        <w:jc w:val="both"/>
        <w:rPr>
          <w:rFonts w:ascii="Arial" w:hAnsi="Arial" w:cs="Arial"/>
        </w:rPr>
      </w:pPr>
      <w:r w:rsidRPr="00493A00">
        <w:rPr>
          <w:rFonts w:ascii="Arial" w:hAnsi="Arial" w:cs="Arial"/>
        </w:rPr>
        <w:t>XXVII – produção de petróleo e produção, distribuição e comercialização de combustíveis, de gás liquefeito de petróleo e de demais derivados de petróleo;</w:t>
      </w:r>
    </w:p>
    <w:p w:rsidR="003B7773" w:rsidRPr="00493A00" w:rsidRDefault="003B7773" w:rsidP="003B7773">
      <w:pPr>
        <w:jc w:val="both"/>
        <w:rPr>
          <w:rFonts w:ascii="Arial" w:hAnsi="Arial" w:cs="Arial"/>
        </w:rPr>
      </w:pPr>
      <w:r w:rsidRPr="00493A00">
        <w:rPr>
          <w:rFonts w:ascii="Arial" w:hAnsi="Arial" w:cs="Arial"/>
        </w:rPr>
        <w:t>XXVIII – monitoramento de construções e de barragens que possam acarretar risco à segurança;</w:t>
      </w:r>
    </w:p>
    <w:p w:rsidR="003B7773" w:rsidRPr="00493A00" w:rsidRDefault="003B7773" w:rsidP="003B7773">
      <w:pPr>
        <w:jc w:val="both"/>
        <w:rPr>
          <w:rFonts w:ascii="Arial" w:hAnsi="Arial" w:cs="Arial"/>
        </w:rPr>
      </w:pPr>
      <w:r w:rsidRPr="00493A00">
        <w:rPr>
          <w:rFonts w:ascii="Arial" w:hAnsi="Arial" w:cs="Arial"/>
        </w:rPr>
        <w:t>XXIX – levantamento e análise de dados geológicos com vistas à garantia da segurança coletiva, notadamente por meio de alerta de riscos naturais e de cheias e de inundações;</w:t>
      </w:r>
    </w:p>
    <w:p w:rsidR="003B7773" w:rsidRPr="00493A00" w:rsidRDefault="003B7773" w:rsidP="003B7773">
      <w:pPr>
        <w:jc w:val="both"/>
        <w:rPr>
          <w:rFonts w:ascii="Arial" w:hAnsi="Arial" w:cs="Arial"/>
        </w:rPr>
      </w:pPr>
      <w:r w:rsidRPr="00493A00">
        <w:rPr>
          <w:rFonts w:ascii="Arial" w:hAnsi="Arial" w:cs="Arial"/>
        </w:rPr>
        <w:t>XXX – mercado de capitais e de seguros;</w:t>
      </w:r>
    </w:p>
    <w:p w:rsidR="003B7773" w:rsidRPr="00493A00" w:rsidRDefault="003B7773" w:rsidP="003B7773">
      <w:pPr>
        <w:jc w:val="both"/>
        <w:rPr>
          <w:rFonts w:ascii="Arial" w:hAnsi="Arial" w:cs="Arial"/>
        </w:rPr>
      </w:pPr>
      <w:r w:rsidRPr="00493A00">
        <w:rPr>
          <w:rFonts w:ascii="Arial" w:hAnsi="Arial" w:cs="Arial"/>
        </w:rPr>
        <w:t>XXXI – serviços agropecuários e veterinários e de cuidados com animais em cativeiro;</w:t>
      </w:r>
    </w:p>
    <w:p w:rsidR="003B7773" w:rsidRPr="00493A00" w:rsidRDefault="003B7773" w:rsidP="003B7773">
      <w:pPr>
        <w:jc w:val="both"/>
        <w:rPr>
          <w:rFonts w:ascii="Arial" w:hAnsi="Arial" w:cs="Arial"/>
        </w:rPr>
      </w:pPr>
      <w:r w:rsidRPr="00493A00">
        <w:rPr>
          <w:rFonts w:ascii="Arial" w:hAnsi="Arial" w:cs="Arial"/>
        </w:rPr>
        <w:t>XXXII – atividades médico-periciais;</w:t>
      </w:r>
    </w:p>
    <w:p w:rsidR="003B7773" w:rsidRPr="00493A00" w:rsidRDefault="003B7773" w:rsidP="003B7773">
      <w:pPr>
        <w:jc w:val="both"/>
        <w:rPr>
          <w:rFonts w:ascii="Arial" w:hAnsi="Arial" w:cs="Arial"/>
        </w:rPr>
      </w:pPr>
      <w:r w:rsidRPr="00493A00">
        <w:rPr>
          <w:rFonts w:ascii="Arial" w:hAnsi="Arial" w:cs="Arial"/>
        </w:rPr>
        <w:t>XXXIII – serviços de manutenção, de reparos ou de consertos de veículos, de pneumáticos, de elevadores e de outros equipamentos essenciais ao transporte de alimentos e de produtos de higiene;</w:t>
      </w:r>
    </w:p>
    <w:p w:rsidR="003B7773" w:rsidRPr="00493A00" w:rsidRDefault="003B7773" w:rsidP="003B7773">
      <w:pPr>
        <w:jc w:val="both"/>
        <w:rPr>
          <w:rFonts w:ascii="Arial" w:hAnsi="Arial" w:cs="Arial"/>
        </w:rPr>
      </w:pPr>
      <w:r w:rsidRPr="00493A00">
        <w:rPr>
          <w:rFonts w:ascii="Arial" w:hAnsi="Arial" w:cs="Arial"/>
        </w:rPr>
        <w:t>XXXIV – produção, distribuição e comercialização de equipamentos, de praças e de acessórios de refrigeração, bem como os serviços de manutenção de refrigeração;</w:t>
      </w:r>
    </w:p>
    <w:p w:rsidR="003B7773" w:rsidRPr="00493A00" w:rsidRDefault="003B7773" w:rsidP="003B7773">
      <w:pPr>
        <w:jc w:val="both"/>
        <w:rPr>
          <w:rFonts w:ascii="Arial" w:hAnsi="Arial" w:cs="Arial"/>
        </w:rPr>
      </w:pPr>
      <w:r w:rsidRPr="00493A00">
        <w:rPr>
          <w:rFonts w:ascii="Arial" w:hAnsi="Arial" w:cs="Arial"/>
        </w:rPr>
        <w:t>XXXV – serviços de hotelaria e hospedagem, observadas as m</w:t>
      </w:r>
      <w:r w:rsidR="00D7413C" w:rsidRPr="00493A00">
        <w:rPr>
          <w:rFonts w:ascii="Arial" w:hAnsi="Arial" w:cs="Arial"/>
        </w:rPr>
        <w:t>edidas de prevenção</w:t>
      </w:r>
      <w:r w:rsidRPr="00493A00">
        <w:rPr>
          <w:rFonts w:ascii="Arial" w:hAnsi="Arial" w:cs="Arial"/>
        </w:rPr>
        <w:t xml:space="preserve"> deste Decreto.</w:t>
      </w:r>
    </w:p>
    <w:p w:rsidR="003B7773" w:rsidRPr="00493A00" w:rsidRDefault="003B7773" w:rsidP="003B7773">
      <w:pPr>
        <w:jc w:val="both"/>
        <w:rPr>
          <w:rFonts w:ascii="Arial" w:hAnsi="Arial" w:cs="Arial"/>
        </w:rPr>
      </w:pPr>
      <w:r w:rsidRPr="00493A00">
        <w:rPr>
          <w:rFonts w:ascii="Arial" w:hAnsi="Arial" w:cs="Arial"/>
        </w:rPr>
        <w:t>XXXVI – atividades de pesquisa, científicas, laboratoriais ou similares, relacionadas com a pandemia de que trata esse Decreto; e</w:t>
      </w:r>
    </w:p>
    <w:p w:rsidR="003B7773" w:rsidRPr="00493A00" w:rsidRDefault="003B7773" w:rsidP="003B7773">
      <w:pPr>
        <w:jc w:val="both"/>
        <w:rPr>
          <w:rFonts w:ascii="Arial" w:hAnsi="Arial" w:cs="Arial"/>
        </w:rPr>
      </w:pPr>
      <w:r w:rsidRPr="00493A00">
        <w:rPr>
          <w:rFonts w:ascii="Arial" w:hAnsi="Arial" w:cs="Arial"/>
        </w:rPr>
        <w:t>XXXVII – atividades de representação judicial e extrajudicial, de assessoria e de consultorias jurídicas exercidas pelas advocacias públicas, relacionadas à prestação regular e tempestiva dos serviços públicos.</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 7º. Também são consideradas essenciais as atividades acessórias e de suporte, as de limpeza, asseio, manutenção, reparo e conservação, bem como as de produção, importação, comercialização e disponibilização dos insumos químicos, petroquímicos, plásticos e de outros bens indispensáveis à cadeia produtiva relacionadas às atividades e aos serviços de que trata o § 6º.</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 xml:space="preserve">§ 8º. As medidas municipais para fins de preservação e de enfrentamento à epidemia causada pelo COVID-19 (novo Coronavírus) deverão resguardar o exercício e o </w:t>
      </w:r>
      <w:r w:rsidRPr="00493A00">
        <w:rPr>
          <w:rFonts w:ascii="Arial" w:hAnsi="Arial" w:cs="Arial"/>
        </w:rPr>
        <w:lastRenderedPageBreak/>
        <w:t>funcionamento das atividades públicas e privadas essenciais, ficando vedado o seu fechamento.</w:t>
      </w:r>
    </w:p>
    <w:p w:rsidR="00AF7DE0" w:rsidRPr="00493A00" w:rsidRDefault="00AF7DE0" w:rsidP="00AF7DE0">
      <w:pPr>
        <w:jc w:val="both"/>
        <w:rPr>
          <w:rFonts w:ascii="Arial" w:hAnsi="Arial" w:cs="Arial"/>
        </w:rPr>
      </w:pPr>
      <w:r w:rsidRPr="00493A00">
        <w:rPr>
          <w:rFonts w:ascii="Arial" w:hAnsi="Arial" w:cs="Arial"/>
        </w:rPr>
        <w:t>DO COMÉRCIO EM GERAL</w:t>
      </w:r>
    </w:p>
    <w:p w:rsidR="00AF7DE0" w:rsidRPr="00493A00" w:rsidRDefault="001E3409" w:rsidP="00AF7DE0">
      <w:pPr>
        <w:jc w:val="both"/>
        <w:rPr>
          <w:rFonts w:ascii="Arial" w:hAnsi="Arial" w:cs="Arial"/>
        </w:rPr>
      </w:pPr>
      <w:r w:rsidRPr="00493A00">
        <w:rPr>
          <w:rFonts w:ascii="Arial" w:hAnsi="Arial" w:cs="Arial"/>
        </w:rPr>
        <w:t>Art. 7</w:t>
      </w:r>
      <w:r w:rsidR="00AF7DE0" w:rsidRPr="00493A00">
        <w:rPr>
          <w:rFonts w:ascii="Arial" w:hAnsi="Arial" w:cs="Arial"/>
        </w:rPr>
        <w:t xml:space="preserve">º. Fica decretado o fechamento, por 15(sete) dias, a contar do dia 1º/04/2020, </w:t>
      </w:r>
      <w:r w:rsidRPr="00493A00">
        <w:rPr>
          <w:rFonts w:ascii="Arial" w:hAnsi="Arial" w:cs="Arial"/>
        </w:rPr>
        <w:t xml:space="preserve">do comércio local, à exceção dos autorizados </w:t>
      </w:r>
      <w:r w:rsidR="00380A00" w:rsidRPr="00493A00">
        <w:rPr>
          <w:rFonts w:ascii="Arial" w:hAnsi="Arial" w:cs="Arial"/>
        </w:rPr>
        <w:t>no art. 8º d</w:t>
      </w:r>
      <w:r w:rsidRPr="00493A00">
        <w:rPr>
          <w:rFonts w:ascii="Arial" w:hAnsi="Arial" w:cs="Arial"/>
        </w:rPr>
        <w:t>este Decreto</w:t>
      </w:r>
      <w:r w:rsidR="00AF7DE0" w:rsidRPr="00493A00">
        <w:rPr>
          <w:rFonts w:ascii="Arial" w:hAnsi="Arial" w:cs="Arial"/>
        </w:rPr>
        <w:t>, que deverão adotar medida restritiva de acesso ao público e estabelecer, bem como divulgar horário especial de atendimento exclusivo de pessoas do grupo de risco.</w:t>
      </w:r>
    </w:p>
    <w:p w:rsidR="00B55E7E" w:rsidRPr="00493A00" w:rsidRDefault="00B55E7E" w:rsidP="003B7773">
      <w:pPr>
        <w:jc w:val="both"/>
        <w:rPr>
          <w:rFonts w:ascii="Arial" w:hAnsi="Arial" w:cs="Arial"/>
        </w:rPr>
      </w:pPr>
    </w:p>
    <w:p w:rsidR="00B55E7E" w:rsidRPr="00493A00" w:rsidRDefault="00B55E7E" w:rsidP="00B55E7E">
      <w:pPr>
        <w:jc w:val="both"/>
        <w:rPr>
          <w:rFonts w:ascii="Arial" w:hAnsi="Arial" w:cs="Arial"/>
        </w:rPr>
      </w:pPr>
      <w:r w:rsidRPr="00493A00">
        <w:rPr>
          <w:rFonts w:ascii="Arial" w:hAnsi="Arial" w:cs="Arial"/>
        </w:rPr>
        <w:t>DA AUTORIZAÇÃO DE FUNCIONAMENTO DE EMPREENDIMENTOS PRIVADOS ESSENCIAIS:</w:t>
      </w:r>
    </w:p>
    <w:p w:rsidR="001E3409" w:rsidRPr="00493A00" w:rsidRDefault="001E3409" w:rsidP="00B55E7E">
      <w:pPr>
        <w:jc w:val="both"/>
        <w:rPr>
          <w:rFonts w:ascii="Arial" w:hAnsi="Arial" w:cs="Arial"/>
        </w:rPr>
      </w:pPr>
    </w:p>
    <w:p w:rsidR="00B55E7E" w:rsidRPr="00493A00" w:rsidRDefault="00B55E7E" w:rsidP="00B55E7E">
      <w:pPr>
        <w:jc w:val="both"/>
        <w:rPr>
          <w:rFonts w:ascii="Arial" w:hAnsi="Arial" w:cs="Arial"/>
        </w:rPr>
      </w:pPr>
      <w:r w:rsidRPr="00493A00">
        <w:rPr>
          <w:rFonts w:ascii="Arial" w:hAnsi="Arial" w:cs="Arial"/>
        </w:rPr>
        <w:t xml:space="preserve">Art. </w:t>
      </w:r>
      <w:r w:rsidR="00380A00" w:rsidRPr="00493A00">
        <w:rPr>
          <w:rFonts w:ascii="Arial" w:hAnsi="Arial" w:cs="Arial"/>
        </w:rPr>
        <w:t>8</w:t>
      </w:r>
      <w:r w:rsidRPr="00493A00">
        <w:rPr>
          <w:rFonts w:ascii="Arial" w:hAnsi="Arial" w:cs="Arial"/>
        </w:rPr>
        <w:t>º Fica autorizado o funcionamento de estabelecimentos essenciais:</w:t>
      </w:r>
    </w:p>
    <w:p w:rsidR="001E3409" w:rsidRPr="00493A00" w:rsidRDefault="001E3409" w:rsidP="00B55E7E">
      <w:pPr>
        <w:jc w:val="both"/>
        <w:rPr>
          <w:rFonts w:ascii="Arial" w:hAnsi="Arial" w:cs="Arial"/>
        </w:rPr>
      </w:pPr>
    </w:p>
    <w:p w:rsidR="0090234E" w:rsidRPr="00493A00" w:rsidRDefault="0090234E" w:rsidP="00B55E7E">
      <w:pPr>
        <w:jc w:val="both"/>
        <w:rPr>
          <w:rFonts w:ascii="Arial" w:hAnsi="Arial" w:cs="Arial"/>
        </w:rPr>
      </w:pPr>
      <w:r w:rsidRPr="00493A00">
        <w:rPr>
          <w:rFonts w:ascii="Arial" w:hAnsi="Arial" w:cs="Arial"/>
        </w:rPr>
        <w:t>I – farmácias;</w:t>
      </w:r>
    </w:p>
    <w:p w:rsidR="0090234E" w:rsidRPr="00493A00" w:rsidRDefault="0090234E" w:rsidP="00B55E7E">
      <w:pPr>
        <w:jc w:val="both"/>
        <w:rPr>
          <w:rFonts w:ascii="Arial" w:hAnsi="Arial" w:cs="Arial"/>
        </w:rPr>
      </w:pPr>
      <w:r w:rsidRPr="00493A00">
        <w:rPr>
          <w:rFonts w:ascii="Arial" w:hAnsi="Arial" w:cs="Arial"/>
        </w:rPr>
        <w:t xml:space="preserve">II - </w:t>
      </w:r>
      <w:r w:rsidR="001E3409" w:rsidRPr="00493A00">
        <w:rPr>
          <w:rFonts w:ascii="Arial" w:hAnsi="Arial" w:cs="Arial"/>
        </w:rPr>
        <w:t>clínicas d</w:t>
      </w:r>
      <w:r w:rsidRPr="00493A00">
        <w:rPr>
          <w:rFonts w:ascii="Arial" w:hAnsi="Arial" w:cs="Arial"/>
        </w:rPr>
        <w:t>e atendimento na área da saúde;</w:t>
      </w:r>
    </w:p>
    <w:p w:rsidR="0090234E" w:rsidRPr="00493A00" w:rsidRDefault="0090234E" w:rsidP="00B55E7E">
      <w:pPr>
        <w:jc w:val="both"/>
        <w:rPr>
          <w:rFonts w:ascii="Arial" w:hAnsi="Arial" w:cs="Arial"/>
        </w:rPr>
      </w:pPr>
      <w:r w:rsidRPr="00493A00">
        <w:rPr>
          <w:rFonts w:ascii="Arial" w:hAnsi="Arial" w:cs="Arial"/>
        </w:rPr>
        <w:t>III - agências bancárias</w:t>
      </w:r>
      <w:r w:rsidR="00BD24D6" w:rsidRPr="00493A00">
        <w:rPr>
          <w:rFonts w:ascii="Arial" w:hAnsi="Arial" w:cs="Arial"/>
        </w:rPr>
        <w:t xml:space="preserve"> e lotéricas</w:t>
      </w:r>
      <w:r w:rsidRPr="00493A00">
        <w:rPr>
          <w:rFonts w:ascii="Arial" w:hAnsi="Arial" w:cs="Arial"/>
        </w:rPr>
        <w:t>;</w:t>
      </w:r>
    </w:p>
    <w:p w:rsidR="0090234E" w:rsidRPr="00493A00" w:rsidRDefault="0090234E" w:rsidP="00B55E7E">
      <w:pPr>
        <w:jc w:val="both"/>
        <w:rPr>
          <w:rFonts w:ascii="Arial" w:hAnsi="Arial" w:cs="Arial"/>
        </w:rPr>
      </w:pPr>
      <w:r w:rsidRPr="00493A00">
        <w:rPr>
          <w:rFonts w:ascii="Arial" w:hAnsi="Arial" w:cs="Arial"/>
        </w:rPr>
        <w:t>IV - postos de gasolina;</w:t>
      </w:r>
    </w:p>
    <w:p w:rsidR="0090234E" w:rsidRPr="00493A00" w:rsidRDefault="0090234E" w:rsidP="00B55E7E">
      <w:pPr>
        <w:jc w:val="both"/>
        <w:rPr>
          <w:rFonts w:ascii="Arial" w:hAnsi="Arial" w:cs="Arial"/>
        </w:rPr>
      </w:pPr>
      <w:r w:rsidRPr="00493A00">
        <w:rPr>
          <w:rFonts w:ascii="Arial" w:hAnsi="Arial" w:cs="Arial"/>
        </w:rPr>
        <w:t xml:space="preserve">V - </w:t>
      </w:r>
      <w:r w:rsidR="001E3409" w:rsidRPr="00493A00">
        <w:rPr>
          <w:rFonts w:ascii="Arial" w:hAnsi="Arial" w:cs="Arial"/>
        </w:rPr>
        <w:t>abastecedoras de gás</w:t>
      </w:r>
      <w:r w:rsidRPr="00493A00">
        <w:rPr>
          <w:rFonts w:ascii="Arial" w:hAnsi="Arial" w:cs="Arial"/>
        </w:rPr>
        <w:t>;</w:t>
      </w:r>
    </w:p>
    <w:p w:rsidR="001E3409" w:rsidRPr="00493A00" w:rsidRDefault="0090234E" w:rsidP="00B55E7E">
      <w:pPr>
        <w:jc w:val="both"/>
        <w:rPr>
          <w:rFonts w:ascii="Arial" w:hAnsi="Arial" w:cs="Arial"/>
        </w:rPr>
      </w:pPr>
      <w:r w:rsidRPr="00493A00">
        <w:rPr>
          <w:rFonts w:ascii="Arial" w:hAnsi="Arial" w:cs="Arial"/>
        </w:rPr>
        <w:t>VI -</w:t>
      </w:r>
      <w:r w:rsidR="001E3409" w:rsidRPr="00493A00">
        <w:rPr>
          <w:rFonts w:ascii="Arial" w:hAnsi="Arial" w:cs="Arial"/>
        </w:rPr>
        <w:t xml:space="preserve"> e dos estabelecimentos de alimentação como</w:t>
      </w:r>
      <w:r w:rsidRPr="00493A00">
        <w:rPr>
          <w:rFonts w:ascii="Arial" w:hAnsi="Arial" w:cs="Arial"/>
        </w:rPr>
        <w:t xml:space="preserve"> mercados/armazéns</w:t>
      </w:r>
      <w:r w:rsidR="001E3409" w:rsidRPr="00493A00">
        <w:rPr>
          <w:rFonts w:ascii="Arial" w:hAnsi="Arial" w:cs="Arial"/>
        </w:rPr>
        <w:t xml:space="preserve"> e padarias</w:t>
      </w:r>
      <w:r w:rsidRPr="00493A00">
        <w:rPr>
          <w:rFonts w:ascii="Arial" w:hAnsi="Arial" w:cs="Arial"/>
        </w:rPr>
        <w:t>;</w:t>
      </w:r>
    </w:p>
    <w:p w:rsidR="00B55E7E" w:rsidRPr="00493A00" w:rsidRDefault="0090234E" w:rsidP="00B55E7E">
      <w:pPr>
        <w:jc w:val="both"/>
        <w:rPr>
          <w:rFonts w:ascii="Arial" w:hAnsi="Arial" w:cs="Arial"/>
        </w:rPr>
      </w:pPr>
      <w:r w:rsidRPr="00493A00">
        <w:rPr>
          <w:rFonts w:ascii="Arial" w:hAnsi="Arial" w:cs="Arial"/>
        </w:rPr>
        <w:t>VII</w:t>
      </w:r>
      <w:r w:rsidR="00B55E7E" w:rsidRPr="00493A00">
        <w:rPr>
          <w:rFonts w:ascii="Arial" w:hAnsi="Arial" w:cs="Arial"/>
        </w:rPr>
        <w:t>– clínicas veterinárias, agropecuárias e demais estabelecimentos de venda de produtos animais;</w:t>
      </w:r>
    </w:p>
    <w:p w:rsidR="00B55E7E" w:rsidRPr="00493A00" w:rsidRDefault="0090234E" w:rsidP="00B55E7E">
      <w:pPr>
        <w:jc w:val="both"/>
        <w:rPr>
          <w:rFonts w:ascii="Arial" w:hAnsi="Arial" w:cs="Arial"/>
        </w:rPr>
      </w:pPr>
      <w:r w:rsidRPr="00493A00">
        <w:rPr>
          <w:rFonts w:ascii="Arial" w:hAnsi="Arial" w:cs="Arial"/>
        </w:rPr>
        <w:t>VIII</w:t>
      </w:r>
      <w:r w:rsidR="00B55E7E" w:rsidRPr="00493A00">
        <w:rPr>
          <w:rFonts w:ascii="Arial" w:hAnsi="Arial" w:cs="Arial"/>
        </w:rPr>
        <w:t xml:space="preserve"> – ferragens e relacionados ao comércio de materiais de construção;</w:t>
      </w:r>
    </w:p>
    <w:p w:rsidR="00B55E7E" w:rsidRPr="00493A00" w:rsidRDefault="0090234E" w:rsidP="00B55E7E">
      <w:pPr>
        <w:jc w:val="both"/>
        <w:rPr>
          <w:rFonts w:ascii="Arial" w:hAnsi="Arial" w:cs="Arial"/>
        </w:rPr>
      </w:pPr>
      <w:r w:rsidRPr="00493A00">
        <w:rPr>
          <w:rFonts w:ascii="Arial" w:hAnsi="Arial" w:cs="Arial"/>
        </w:rPr>
        <w:t>IX</w:t>
      </w:r>
      <w:r w:rsidR="00B55E7E" w:rsidRPr="00493A00">
        <w:rPr>
          <w:rFonts w:ascii="Arial" w:hAnsi="Arial" w:cs="Arial"/>
        </w:rPr>
        <w:t xml:space="preserve"> – produção primária, indústrias e atividades de logística de alimentos, de produtos perecíveis, de alimentação animal, de bebidas não alcóolicas, de higiene, limpeza, assepsia, e as que atendam os serviços de saúde;</w:t>
      </w:r>
    </w:p>
    <w:p w:rsidR="00B55E7E" w:rsidRPr="00493A00" w:rsidRDefault="0090234E" w:rsidP="00B55E7E">
      <w:pPr>
        <w:jc w:val="both"/>
        <w:rPr>
          <w:rFonts w:ascii="Arial" w:hAnsi="Arial" w:cs="Arial"/>
        </w:rPr>
      </w:pPr>
      <w:r w:rsidRPr="00493A00">
        <w:rPr>
          <w:rFonts w:ascii="Arial" w:hAnsi="Arial" w:cs="Arial"/>
        </w:rPr>
        <w:t>X</w:t>
      </w:r>
      <w:r w:rsidR="00B55E7E" w:rsidRPr="00493A00">
        <w:rPr>
          <w:rFonts w:ascii="Arial" w:hAnsi="Arial" w:cs="Arial"/>
        </w:rPr>
        <w:t xml:space="preserve"> – serviços de limpeza urbana e coleta de lixo;</w:t>
      </w:r>
    </w:p>
    <w:p w:rsidR="00B55E7E" w:rsidRPr="00493A00" w:rsidRDefault="0090234E" w:rsidP="00B55E7E">
      <w:pPr>
        <w:jc w:val="both"/>
        <w:rPr>
          <w:rFonts w:ascii="Arial" w:hAnsi="Arial" w:cs="Arial"/>
        </w:rPr>
      </w:pPr>
      <w:r w:rsidRPr="00493A00">
        <w:rPr>
          <w:rFonts w:ascii="Arial" w:hAnsi="Arial" w:cs="Arial"/>
        </w:rPr>
        <w:t>XI</w:t>
      </w:r>
      <w:r w:rsidR="00B55E7E" w:rsidRPr="00493A00">
        <w:rPr>
          <w:rFonts w:ascii="Arial" w:hAnsi="Arial" w:cs="Arial"/>
        </w:rPr>
        <w:t xml:space="preserve"> – serviços de telecomunicações e de processamentos de dados;</w:t>
      </w:r>
    </w:p>
    <w:p w:rsidR="00B55E7E" w:rsidRPr="00493A00" w:rsidRDefault="0090234E" w:rsidP="00B55E7E">
      <w:pPr>
        <w:jc w:val="both"/>
        <w:rPr>
          <w:rFonts w:ascii="Arial" w:hAnsi="Arial" w:cs="Arial"/>
        </w:rPr>
      </w:pPr>
      <w:r w:rsidRPr="00493A00">
        <w:rPr>
          <w:rFonts w:ascii="Arial" w:hAnsi="Arial" w:cs="Arial"/>
        </w:rPr>
        <w:t>XII</w:t>
      </w:r>
      <w:r w:rsidR="00B55E7E" w:rsidRPr="00493A00">
        <w:rPr>
          <w:rFonts w:ascii="Arial" w:hAnsi="Arial" w:cs="Arial"/>
        </w:rPr>
        <w:t xml:space="preserve"> – fabricação de sabões, detergentes, produtos de limpeza, cosméticos, produtos de perfumaria e de higiene pessoal;</w:t>
      </w:r>
    </w:p>
    <w:p w:rsidR="00B55E7E" w:rsidRPr="00493A00" w:rsidRDefault="0090234E" w:rsidP="00B55E7E">
      <w:pPr>
        <w:jc w:val="both"/>
        <w:rPr>
          <w:rFonts w:ascii="Arial" w:hAnsi="Arial" w:cs="Arial"/>
        </w:rPr>
      </w:pPr>
      <w:r w:rsidRPr="00493A00">
        <w:rPr>
          <w:rFonts w:ascii="Arial" w:hAnsi="Arial" w:cs="Arial"/>
        </w:rPr>
        <w:t>XI</w:t>
      </w:r>
      <w:r w:rsidR="00B55E7E" w:rsidRPr="00493A00">
        <w:rPr>
          <w:rFonts w:ascii="Arial" w:hAnsi="Arial" w:cs="Arial"/>
        </w:rPr>
        <w:t>II – fabricação de equipamentos e acessórios para segurança e proteção pessoal e profissional.</w:t>
      </w:r>
    </w:p>
    <w:p w:rsidR="00B55E7E" w:rsidRPr="00493A00" w:rsidRDefault="00B55E7E" w:rsidP="00B55E7E">
      <w:pPr>
        <w:jc w:val="both"/>
        <w:rPr>
          <w:rFonts w:ascii="Arial" w:hAnsi="Arial" w:cs="Arial"/>
        </w:rPr>
      </w:pPr>
      <w:r w:rsidRPr="00493A00">
        <w:rPr>
          <w:rFonts w:ascii="Arial" w:hAnsi="Arial" w:cs="Arial"/>
        </w:rPr>
        <w:t xml:space="preserve">§ 1º Sempre que possível, os estabelecimentos autorizados ao funcionamento, na forma deste artigo, deverão adotar, de forma preferencial, o sistema de entrega em </w:t>
      </w:r>
      <w:r w:rsidRPr="00493A00">
        <w:rPr>
          <w:rFonts w:ascii="Arial" w:hAnsi="Arial" w:cs="Arial"/>
        </w:rPr>
        <w:lastRenderedPageBreak/>
        <w:t>domicílio de seus produtos, e, em quaisquer dias e horários, evitar a aglomeração de pessoas nos seus espaços de circulação e dependências</w:t>
      </w:r>
      <w:r w:rsidR="00AD4BF6">
        <w:rPr>
          <w:rFonts w:ascii="Arial" w:hAnsi="Arial" w:cs="Arial"/>
        </w:rPr>
        <w:t>, ficando vedada a disponibilização de mesas aos clientes</w:t>
      </w:r>
      <w:r w:rsidRPr="00493A00">
        <w:rPr>
          <w:rFonts w:ascii="Arial" w:hAnsi="Arial" w:cs="Arial"/>
        </w:rPr>
        <w:t>.</w:t>
      </w:r>
    </w:p>
    <w:p w:rsidR="00B55E7E" w:rsidRPr="00493A00" w:rsidRDefault="00B55E7E" w:rsidP="00B55E7E">
      <w:pPr>
        <w:jc w:val="both"/>
        <w:rPr>
          <w:rFonts w:ascii="Arial" w:hAnsi="Arial" w:cs="Arial"/>
        </w:rPr>
      </w:pPr>
      <w:r w:rsidRPr="00493A00">
        <w:rPr>
          <w:rFonts w:ascii="Arial" w:hAnsi="Arial" w:cs="Arial"/>
        </w:rPr>
        <w:t>§ 2º Fica determinado que os estabelecimentos excepcionados neste artigo, adotem sistemas de escalas, de revezamento de turnos e alterações de jornadas, para reduzir fluxos, contatos e aglomerações de trabalhadores, bem como implementem medidas de prevenção ao contágio pelo Coronavírus (COVID-19), disponibilizando material de higiene e orientando seus empregados de modo a reforçar a importância e a necessidade:</w:t>
      </w:r>
    </w:p>
    <w:p w:rsidR="00B55E7E" w:rsidRPr="00493A00" w:rsidRDefault="00B55E7E" w:rsidP="00B55E7E">
      <w:pPr>
        <w:jc w:val="both"/>
        <w:rPr>
          <w:rFonts w:ascii="Arial" w:hAnsi="Arial" w:cs="Arial"/>
        </w:rPr>
      </w:pPr>
      <w:r w:rsidRPr="00493A00">
        <w:rPr>
          <w:rFonts w:ascii="Arial" w:hAnsi="Arial" w:cs="Arial"/>
        </w:rPr>
        <w:t>a) da adoção de cuidados pessoais, sobretudo da lavagem das mãos, da utilização de produtos assépticos durante o trabalho, como álcool em gel setenta por cento, e da observância da etiqueta respiratória; e</w:t>
      </w:r>
    </w:p>
    <w:p w:rsidR="00B55E7E" w:rsidRPr="00493A00" w:rsidRDefault="00B55E7E" w:rsidP="00B55E7E">
      <w:pPr>
        <w:jc w:val="both"/>
        <w:rPr>
          <w:rFonts w:ascii="Arial" w:hAnsi="Arial" w:cs="Arial"/>
        </w:rPr>
      </w:pPr>
      <w:r w:rsidRPr="00493A00">
        <w:rPr>
          <w:rFonts w:ascii="Arial" w:hAnsi="Arial" w:cs="Arial"/>
        </w:rPr>
        <w:t>b) da manutenção da limpeza dos instrumentos de trabalho.</w:t>
      </w:r>
    </w:p>
    <w:p w:rsidR="00B55E7E" w:rsidRPr="00493A00" w:rsidRDefault="00B55E7E" w:rsidP="00B55E7E">
      <w:pPr>
        <w:jc w:val="both"/>
        <w:rPr>
          <w:rFonts w:ascii="Arial" w:hAnsi="Arial" w:cs="Arial"/>
        </w:rPr>
      </w:pPr>
      <w:r w:rsidRPr="00493A00">
        <w:rPr>
          <w:rFonts w:ascii="Arial" w:hAnsi="Arial" w:cs="Arial"/>
        </w:rPr>
        <w:t>§ 3º Ficam excetuadas as atividades e os estabelecimentos comerciais, industriais e de serviços de qualquer ramo quando da prestação de serviços para o poder público federal, estadual e municipal.</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 9º. É vedada restrição à circulação de trabalhadores que possa afetar o funcionamento das atividades e dos serviços essenciais de que trata este Decreto.</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 xml:space="preserve">§ 10. Fica vedado o fechamento das agências bancárias e lotéricas, desde que adotem as providências necessárias para garantir um distanciamento interpessoal mínimo de dois metros entre seus clientes; observem as medidas </w:t>
      </w:r>
      <w:r w:rsidR="00110400" w:rsidRPr="00493A00">
        <w:rPr>
          <w:rFonts w:ascii="Arial" w:hAnsi="Arial" w:cs="Arial"/>
        </w:rPr>
        <w:t xml:space="preserve">preventivas </w:t>
      </w:r>
      <w:r w:rsidRPr="00493A00">
        <w:rPr>
          <w:rFonts w:ascii="Arial" w:hAnsi="Arial" w:cs="Arial"/>
        </w:rPr>
        <w:t>de que tratam deste Decreto, orientem seus empregados e clientes dos cuidados de que trata a alínea “a” do inciso II do art. 3º deste Decreto, bem como estabeleçam horários, agendamentos ou setores exclusivos para atender os clientes com idade igual ou superior a sessenta anos e aqueles dos grupos de risco, conforme autodeclaração.</w:t>
      </w:r>
    </w:p>
    <w:p w:rsidR="00BF2C16" w:rsidRPr="00493A00" w:rsidRDefault="00BF2C16" w:rsidP="003B7773">
      <w:pPr>
        <w:jc w:val="both"/>
        <w:rPr>
          <w:rFonts w:ascii="Arial" w:hAnsi="Arial" w:cs="Arial"/>
        </w:rPr>
      </w:pPr>
    </w:p>
    <w:p w:rsidR="00BF2C16" w:rsidRPr="00493A00" w:rsidRDefault="00BF2C16" w:rsidP="00BF2C16">
      <w:pPr>
        <w:jc w:val="both"/>
        <w:rPr>
          <w:rFonts w:ascii="Arial" w:hAnsi="Arial" w:cs="Arial"/>
        </w:rPr>
      </w:pPr>
      <w:r w:rsidRPr="00493A00">
        <w:rPr>
          <w:rFonts w:ascii="Arial" w:hAnsi="Arial" w:cs="Arial"/>
        </w:rPr>
        <w:t>Art</w:t>
      </w:r>
      <w:r w:rsidR="00B60BE7" w:rsidRPr="00493A00">
        <w:rPr>
          <w:rFonts w:ascii="Arial" w:hAnsi="Arial" w:cs="Arial"/>
        </w:rPr>
        <w:t>. 9</w:t>
      </w:r>
      <w:r w:rsidRPr="00493A00">
        <w:rPr>
          <w:rFonts w:ascii="Arial" w:hAnsi="Arial" w:cs="Arial"/>
        </w:rPr>
        <w:t>º Os estabelecimentos do comércio e serviços autorizados ao funcionamento, na forma deste Decreto, deverão adotar as seguintes medidas, cumulativas:</w:t>
      </w:r>
    </w:p>
    <w:p w:rsidR="00BF2C16" w:rsidRPr="00493A00" w:rsidRDefault="00BF2C16" w:rsidP="00BF2C16">
      <w:pPr>
        <w:jc w:val="both"/>
        <w:rPr>
          <w:rFonts w:ascii="Arial" w:hAnsi="Arial" w:cs="Arial"/>
        </w:rPr>
      </w:pPr>
      <w:r w:rsidRPr="00493A00">
        <w:rPr>
          <w:rFonts w:ascii="Arial" w:hAnsi="Arial" w:cs="Arial"/>
        </w:rPr>
        <w:t>I – higienizar, a cada 3 (três) horas, durante o período de funcionamento e sempre quando do início das atividades, as superfícies de toque (corrimão de escadas rolantes e de acessos, maçanetas, portas, inclusive de elevadores, trinco das portas de acesso de pessoas, carrinhos, etc.), preferencialmente com álcool em gel 70% (setenta por cento) e/ou água sanitária, bem como com biguanida polimérica, quartenário de amônio, peróxido de hidrogênio, ácido peracético ou glucopratamina;</w:t>
      </w:r>
    </w:p>
    <w:p w:rsidR="00BF2C16" w:rsidRPr="00493A00" w:rsidRDefault="00BF2C16" w:rsidP="00BF2C16">
      <w:pPr>
        <w:jc w:val="both"/>
        <w:rPr>
          <w:rFonts w:ascii="Arial" w:hAnsi="Arial" w:cs="Arial"/>
        </w:rPr>
      </w:pPr>
      <w:r w:rsidRPr="00493A00">
        <w:rPr>
          <w:rFonts w:ascii="Arial" w:hAnsi="Arial" w:cs="Arial"/>
        </w:rPr>
        <w:t xml:space="preserve">II – higienizar, preferencialmente após cada utilização ou, no mínimo, a cada 3 (três) horas, durante o período de funcionamento e sempre quando do início das atividades, os pisos, paredes e banheiro, preferencialmente com álcool em gel 70% (setenta por </w:t>
      </w:r>
      <w:r w:rsidRPr="00493A00">
        <w:rPr>
          <w:rFonts w:ascii="Arial" w:hAnsi="Arial" w:cs="Arial"/>
        </w:rPr>
        <w:lastRenderedPageBreak/>
        <w:t>cento) e/ou água sanitária, bem como com biguanida polimérica, quartenário de amônio, peróxido de hidrogênio, ácido peracético ou glucopratamina;</w:t>
      </w:r>
    </w:p>
    <w:p w:rsidR="00BF2C16" w:rsidRPr="00493A00" w:rsidRDefault="00BF2C16" w:rsidP="00BF2C16">
      <w:pPr>
        <w:jc w:val="both"/>
        <w:rPr>
          <w:rFonts w:ascii="Arial" w:hAnsi="Arial" w:cs="Arial"/>
        </w:rPr>
      </w:pPr>
      <w:r w:rsidRPr="00493A00">
        <w:rPr>
          <w:rFonts w:ascii="Arial" w:hAnsi="Arial" w:cs="Arial"/>
        </w:rPr>
        <w:t>III – manter à disposição e em locais estratégicos, álcool em gel 70% (setenta por cento), para utilização dos clientes e funcionários do local; e</w:t>
      </w:r>
    </w:p>
    <w:p w:rsidR="00BF2C16" w:rsidRPr="00493A00" w:rsidRDefault="00BF2C16" w:rsidP="00BF2C16">
      <w:pPr>
        <w:jc w:val="both"/>
        <w:rPr>
          <w:rFonts w:ascii="Arial" w:hAnsi="Arial" w:cs="Arial"/>
        </w:rPr>
      </w:pPr>
      <w:r w:rsidRPr="00493A00">
        <w:rPr>
          <w:rFonts w:ascii="Arial" w:hAnsi="Arial" w:cs="Arial"/>
        </w:rPr>
        <w:t>IV – manter locais de circulação e áreas comuns com os sistemas de ar condicionados limpos (filtros e dutos) e, quando possível, manter pelo menos uma janela externa aberta, contribuindo para a renovação de ar.</w:t>
      </w:r>
    </w:p>
    <w:p w:rsidR="00D466C8" w:rsidRPr="00493A00" w:rsidRDefault="00BF2C16" w:rsidP="00BF2C16">
      <w:pPr>
        <w:jc w:val="both"/>
        <w:rPr>
          <w:rFonts w:ascii="Arial" w:hAnsi="Arial" w:cs="Arial"/>
        </w:rPr>
      </w:pPr>
      <w:r w:rsidRPr="00493A00">
        <w:rPr>
          <w:rFonts w:ascii="Arial" w:hAnsi="Arial" w:cs="Arial"/>
        </w:rPr>
        <w:t>§ 1º Fica vedado o funcionamento de bibliotecas, brinquedotecas, espaços kids, playgrounds, e espaços de jogos, eventualmente existentes nestes estabelecimentos.</w:t>
      </w:r>
    </w:p>
    <w:p w:rsidR="003B7773" w:rsidRPr="00493A00" w:rsidRDefault="00B60BE7" w:rsidP="003B7773">
      <w:pPr>
        <w:jc w:val="both"/>
        <w:rPr>
          <w:rFonts w:ascii="Arial" w:hAnsi="Arial" w:cs="Arial"/>
        </w:rPr>
      </w:pPr>
      <w:r w:rsidRPr="00493A00">
        <w:rPr>
          <w:rFonts w:ascii="Arial" w:hAnsi="Arial" w:cs="Arial"/>
        </w:rPr>
        <w:t>Art. 10</w:t>
      </w:r>
      <w:r w:rsidR="005230AA" w:rsidRPr="00493A00">
        <w:rPr>
          <w:rFonts w:ascii="Arial" w:hAnsi="Arial" w:cs="Arial"/>
        </w:rPr>
        <w:t>º. O Município de Cruzeiro do Sul</w:t>
      </w:r>
      <w:r w:rsidR="003B7773" w:rsidRPr="00493A00">
        <w:rPr>
          <w:rFonts w:ascii="Arial" w:hAnsi="Arial" w:cs="Arial"/>
        </w:rPr>
        <w:t>, no âmbito das suas competências, adota as seguintes medidas de prevenção e combate ao COVID-19, em especial:</w:t>
      </w:r>
    </w:p>
    <w:p w:rsidR="003B7773" w:rsidRPr="00493A00" w:rsidRDefault="003B7773" w:rsidP="00C42EF6">
      <w:pPr>
        <w:rPr>
          <w:rFonts w:ascii="Arial" w:hAnsi="Arial" w:cs="Arial"/>
        </w:rPr>
      </w:pPr>
      <w:r w:rsidRPr="00493A00">
        <w:rPr>
          <w:rFonts w:ascii="Arial" w:hAnsi="Arial" w:cs="Arial"/>
        </w:rPr>
        <w:t>I – determinar aos operadores do sistema de mobilidade, aos concessionários e permissionários do transporte coletivo e seletivo por lotação, bem como a todos os responsáveis por veículos do transporte coletivo e individual, público e privado, de passageiros, inclusive os de aplicativo, a adoção, no mínimo, das seguintes medidas:</w:t>
      </w:r>
    </w:p>
    <w:p w:rsidR="003B7773" w:rsidRPr="00493A00" w:rsidRDefault="003B7773" w:rsidP="003B7773">
      <w:pPr>
        <w:jc w:val="both"/>
        <w:rPr>
          <w:rFonts w:ascii="Arial" w:hAnsi="Arial" w:cs="Arial"/>
        </w:rPr>
      </w:pPr>
      <w:r w:rsidRPr="00493A00">
        <w:rPr>
          <w:rFonts w:ascii="Arial" w:hAnsi="Arial" w:cs="Arial"/>
        </w:rPr>
        <w:t>a)</w:t>
      </w:r>
      <w:r w:rsidRPr="00493A00">
        <w:rPr>
          <w:rFonts w:ascii="Arial" w:hAnsi="Arial" w:cs="Arial"/>
        </w:rPr>
        <w:tab/>
        <w:t>a realização de limpeza minuciosa diária dos veículos com utilização de produtos que impeçam a propagação do vírus com álcool líquido setenta por cento, solução de água sanitária, queternário de amônio, biguanida ou glucoprotamina;</w:t>
      </w:r>
    </w:p>
    <w:p w:rsidR="003B7773" w:rsidRPr="00493A00" w:rsidRDefault="003B7773" w:rsidP="003B7773">
      <w:pPr>
        <w:jc w:val="both"/>
        <w:rPr>
          <w:rFonts w:ascii="Arial" w:hAnsi="Arial" w:cs="Arial"/>
        </w:rPr>
      </w:pPr>
      <w:r w:rsidRPr="00493A00">
        <w:rPr>
          <w:rFonts w:ascii="Arial" w:hAnsi="Arial" w:cs="Arial"/>
        </w:rPr>
        <w:t>b)</w:t>
      </w:r>
      <w:r w:rsidRPr="00493A00">
        <w:rPr>
          <w:rFonts w:ascii="Arial" w:hAnsi="Arial" w:cs="Arial"/>
        </w:rPr>
        <w:tab/>
        <w:t>a realização de limpeza rápida das superfícies e pontos de contato com as mãos dos usuários, como roleta, bancos, balaústres, pega-mão, corrimão e apoios em geral, com álcool líquido setenta por cento a cada viagem no transporte individual e, no mínimo, a cada turno no transporte coletivo;</w:t>
      </w:r>
    </w:p>
    <w:p w:rsidR="003B7773" w:rsidRPr="00493A00" w:rsidRDefault="003B7773" w:rsidP="003B7773">
      <w:pPr>
        <w:jc w:val="both"/>
        <w:rPr>
          <w:rFonts w:ascii="Arial" w:hAnsi="Arial" w:cs="Arial"/>
        </w:rPr>
      </w:pPr>
      <w:r w:rsidRPr="00493A00">
        <w:rPr>
          <w:rFonts w:ascii="Arial" w:hAnsi="Arial" w:cs="Arial"/>
        </w:rPr>
        <w:t>c)</w:t>
      </w:r>
      <w:r w:rsidRPr="00493A00">
        <w:rPr>
          <w:rFonts w:ascii="Arial" w:hAnsi="Arial" w:cs="Arial"/>
        </w:rPr>
        <w:tab/>
        <w:t>a realização de limpeza rápida com álcool líquido setenta por cento dos  equipamentos de pagamento eletrônico (máquinas de cartão de crédito e débito), após cada utilização;</w:t>
      </w:r>
    </w:p>
    <w:p w:rsidR="003B7773" w:rsidRPr="00493A00" w:rsidRDefault="003B7773" w:rsidP="003B7773">
      <w:pPr>
        <w:jc w:val="both"/>
        <w:rPr>
          <w:rFonts w:ascii="Arial" w:hAnsi="Arial" w:cs="Arial"/>
        </w:rPr>
      </w:pPr>
      <w:r w:rsidRPr="00493A00">
        <w:rPr>
          <w:rFonts w:ascii="Arial" w:hAnsi="Arial" w:cs="Arial"/>
        </w:rPr>
        <w:t>d)</w:t>
      </w:r>
      <w:r w:rsidRPr="00493A00">
        <w:rPr>
          <w:rFonts w:ascii="Arial" w:hAnsi="Arial" w:cs="Arial"/>
        </w:rPr>
        <w:tab/>
        <w:t>a disponibilização, em local de fácil acesso aos passageiros, preferencialmente na entrada e saída dos veículos, de álcool em gel setenta por cento;</w:t>
      </w:r>
    </w:p>
    <w:p w:rsidR="003B7773" w:rsidRPr="00493A00" w:rsidRDefault="003B7773" w:rsidP="003B7773">
      <w:pPr>
        <w:jc w:val="both"/>
        <w:rPr>
          <w:rFonts w:ascii="Arial" w:hAnsi="Arial" w:cs="Arial"/>
        </w:rPr>
      </w:pPr>
      <w:r w:rsidRPr="00493A00">
        <w:rPr>
          <w:rFonts w:ascii="Arial" w:hAnsi="Arial" w:cs="Arial"/>
        </w:rPr>
        <w:t>e)</w:t>
      </w:r>
      <w:r w:rsidRPr="00493A00">
        <w:rPr>
          <w:rFonts w:ascii="Arial" w:hAnsi="Arial" w:cs="Arial"/>
        </w:rPr>
        <w:tab/>
        <w:t>a circulação com janelas e alçapões de teto abertos para manter o ambiente arejado, sempre que possível;</w:t>
      </w:r>
    </w:p>
    <w:p w:rsidR="003B7773" w:rsidRPr="00493A00" w:rsidRDefault="003B7773" w:rsidP="003B7773">
      <w:pPr>
        <w:jc w:val="both"/>
        <w:rPr>
          <w:rFonts w:ascii="Arial" w:hAnsi="Arial" w:cs="Arial"/>
        </w:rPr>
      </w:pPr>
      <w:r w:rsidRPr="00493A00">
        <w:rPr>
          <w:rFonts w:ascii="Arial" w:hAnsi="Arial" w:cs="Arial"/>
        </w:rPr>
        <w:t>f)</w:t>
      </w:r>
      <w:r w:rsidRPr="00493A00">
        <w:rPr>
          <w:rFonts w:ascii="Arial" w:hAnsi="Arial" w:cs="Arial"/>
        </w:rPr>
        <w:tab/>
        <w:t>a higienização do sistema de ar-condicionado;</w:t>
      </w:r>
    </w:p>
    <w:p w:rsidR="003B7773" w:rsidRPr="00493A00" w:rsidRDefault="003B7773" w:rsidP="003B7773">
      <w:pPr>
        <w:jc w:val="both"/>
        <w:rPr>
          <w:rFonts w:ascii="Arial" w:hAnsi="Arial" w:cs="Arial"/>
        </w:rPr>
      </w:pPr>
      <w:r w:rsidRPr="00493A00">
        <w:rPr>
          <w:rFonts w:ascii="Arial" w:hAnsi="Arial" w:cs="Arial"/>
        </w:rPr>
        <w:t>g)</w:t>
      </w:r>
      <w:r w:rsidRPr="00493A00">
        <w:rPr>
          <w:rFonts w:ascii="Arial" w:hAnsi="Arial" w:cs="Arial"/>
        </w:rPr>
        <w:tab/>
        <w:t>a fixação, em local visível aos passageiros, de informações sanitárias sobre higienização e cuidados para a prevenção ao COVID-19 (novo Coronavírus);</w:t>
      </w:r>
    </w:p>
    <w:p w:rsidR="003B7773" w:rsidRPr="00493A00" w:rsidRDefault="003B7773" w:rsidP="003B7773">
      <w:pPr>
        <w:jc w:val="both"/>
        <w:rPr>
          <w:rFonts w:ascii="Arial" w:hAnsi="Arial" w:cs="Arial"/>
        </w:rPr>
      </w:pPr>
      <w:r w:rsidRPr="00493A00">
        <w:rPr>
          <w:rFonts w:ascii="Arial" w:hAnsi="Arial" w:cs="Arial"/>
        </w:rPr>
        <w:t>h)</w:t>
      </w:r>
      <w:r w:rsidRPr="00493A00">
        <w:rPr>
          <w:rFonts w:ascii="Arial" w:hAnsi="Arial" w:cs="Arial"/>
        </w:rPr>
        <w:tab/>
        <w:t>a utilização, preferencialmente, para a execução do transporte e montagem da tabela horária, veículos que possuam janelas passíveis de abertura, utilizando os demais veículos apenas em caso de necessidade e para fins de atendimento pleno da programação de viagens;</w:t>
      </w:r>
    </w:p>
    <w:p w:rsidR="003B7773" w:rsidRPr="00493A00" w:rsidRDefault="003B7773" w:rsidP="003B7773">
      <w:pPr>
        <w:jc w:val="both"/>
        <w:rPr>
          <w:rFonts w:ascii="Arial" w:hAnsi="Arial" w:cs="Arial"/>
        </w:rPr>
      </w:pPr>
      <w:r w:rsidRPr="00493A00">
        <w:rPr>
          <w:rFonts w:ascii="Arial" w:hAnsi="Arial" w:cs="Arial"/>
        </w:rPr>
        <w:t xml:space="preserve">II – determinar aos concessionários e permissionários do serviço de transporte coletivo, bem como a todos os responsáveis por veículos do transporte coletivo e </w:t>
      </w:r>
      <w:r w:rsidRPr="00493A00">
        <w:rPr>
          <w:rFonts w:ascii="Arial" w:hAnsi="Arial" w:cs="Arial"/>
        </w:rPr>
        <w:lastRenderedPageBreak/>
        <w:t>individual, público e privado, de passageiros que instruam e orientem seus empregados, em especial motoristas e cobradores, de modo a reforçar a importância e a necessidade:</w:t>
      </w:r>
    </w:p>
    <w:p w:rsidR="003B7773" w:rsidRPr="00493A00" w:rsidRDefault="003B7773" w:rsidP="003B7773">
      <w:pPr>
        <w:jc w:val="both"/>
        <w:rPr>
          <w:rFonts w:ascii="Arial" w:hAnsi="Arial" w:cs="Arial"/>
        </w:rPr>
      </w:pPr>
      <w:r w:rsidRPr="00493A00">
        <w:rPr>
          <w:rFonts w:ascii="Arial" w:hAnsi="Arial" w:cs="Arial"/>
        </w:rPr>
        <w:t>a)</w:t>
      </w:r>
      <w:r w:rsidRPr="00493A00">
        <w:rPr>
          <w:rFonts w:ascii="Arial" w:hAnsi="Arial" w:cs="Arial"/>
        </w:rPr>
        <w:tab/>
        <w:t>da adoção de cuidados pessoais, sobretudo da lavagem das mãos ao fim de cada viagem realizada, da utilização de produtos assépticos durante a viagem, como álcool em gel setenta por cento, e da observância da etiqueta respiratória;</w:t>
      </w:r>
    </w:p>
    <w:p w:rsidR="003B7773" w:rsidRPr="00493A00" w:rsidRDefault="003B7773" w:rsidP="003B7773">
      <w:pPr>
        <w:jc w:val="both"/>
        <w:rPr>
          <w:rFonts w:ascii="Arial" w:hAnsi="Arial" w:cs="Arial"/>
        </w:rPr>
      </w:pPr>
      <w:r w:rsidRPr="00493A00">
        <w:rPr>
          <w:rFonts w:ascii="Arial" w:hAnsi="Arial" w:cs="Arial"/>
        </w:rPr>
        <w:t>b)</w:t>
      </w:r>
      <w:r w:rsidRPr="00493A00">
        <w:rPr>
          <w:rFonts w:ascii="Arial" w:hAnsi="Arial" w:cs="Arial"/>
        </w:rPr>
        <w:tab/>
        <w:t>da manutenção da limpeza dos veículos;</w:t>
      </w:r>
    </w:p>
    <w:p w:rsidR="003B7773" w:rsidRPr="00493A00" w:rsidRDefault="003B7773" w:rsidP="003B7773">
      <w:pPr>
        <w:jc w:val="both"/>
        <w:rPr>
          <w:rFonts w:ascii="Arial" w:hAnsi="Arial" w:cs="Arial"/>
        </w:rPr>
      </w:pPr>
      <w:r w:rsidRPr="00493A00">
        <w:rPr>
          <w:rFonts w:ascii="Arial" w:hAnsi="Arial" w:cs="Arial"/>
        </w:rPr>
        <w:t>c)</w:t>
      </w:r>
      <w:r w:rsidRPr="00493A00">
        <w:rPr>
          <w:rFonts w:ascii="Arial" w:hAnsi="Arial" w:cs="Arial"/>
        </w:rPr>
        <w:tab/>
        <w:t>do modo correto de relacionamento com os usuários no período de emergência de saúde pública decorrente do COVID-19 (novo Coronavírus);</w:t>
      </w:r>
    </w:p>
    <w:p w:rsidR="003B7773" w:rsidRPr="00493A00" w:rsidRDefault="004A58A9" w:rsidP="003B7773">
      <w:pPr>
        <w:jc w:val="both"/>
        <w:rPr>
          <w:rFonts w:ascii="Arial" w:hAnsi="Arial" w:cs="Arial"/>
        </w:rPr>
      </w:pPr>
      <w:r w:rsidRPr="00493A00">
        <w:rPr>
          <w:rFonts w:ascii="Arial" w:hAnsi="Arial" w:cs="Arial"/>
        </w:rPr>
        <w:t>III</w:t>
      </w:r>
      <w:r w:rsidR="003B7773" w:rsidRPr="00493A00">
        <w:rPr>
          <w:rFonts w:ascii="Arial" w:hAnsi="Arial" w:cs="Arial"/>
        </w:rPr>
        <w:t xml:space="preserve"> – determinar aos restaurantes, bares e lanchonetes que adotem, no mínimo, as seguintes m</w:t>
      </w:r>
      <w:r w:rsidR="00400093" w:rsidRPr="00493A00">
        <w:rPr>
          <w:rFonts w:ascii="Arial" w:hAnsi="Arial" w:cs="Arial"/>
        </w:rPr>
        <w:t>edidas cumulativas para o funcionamento</w:t>
      </w:r>
      <w:r w:rsidR="003B7773" w:rsidRPr="00493A00">
        <w:rPr>
          <w:rFonts w:ascii="Arial" w:hAnsi="Arial" w:cs="Arial"/>
        </w:rPr>
        <w:t>:</w:t>
      </w:r>
    </w:p>
    <w:p w:rsidR="003B7773" w:rsidRPr="00493A00" w:rsidRDefault="00400093" w:rsidP="003B7773">
      <w:pPr>
        <w:jc w:val="both"/>
        <w:rPr>
          <w:rFonts w:ascii="Arial" w:hAnsi="Arial" w:cs="Arial"/>
        </w:rPr>
      </w:pPr>
      <w:r w:rsidRPr="00493A00">
        <w:rPr>
          <w:rFonts w:ascii="Arial" w:hAnsi="Arial" w:cs="Arial"/>
        </w:rPr>
        <w:t>a)</w:t>
      </w:r>
      <w:r w:rsidRPr="00493A00">
        <w:rPr>
          <w:rFonts w:ascii="Arial" w:hAnsi="Arial" w:cs="Arial"/>
        </w:rPr>
        <w:tab/>
      </w:r>
      <w:r w:rsidR="003B7773" w:rsidRPr="00493A00">
        <w:rPr>
          <w:rFonts w:ascii="Arial" w:hAnsi="Arial" w:cs="Arial"/>
        </w:rPr>
        <w:t>permitido ape</w:t>
      </w:r>
      <w:r w:rsidRPr="00493A00">
        <w:rPr>
          <w:rFonts w:ascii="Arial" w:hAnsi="Arial" w:cs="Arial"/>
        </w:rPr>
        <w:t>nas telentrega</w:t>
      </w:r>
      <w:r w:rsidR="003B7773" w:rsidRPr="00493A00">
        <w:rPr>
          <w:rFonts w:ascii="Arial" w:hAnsi="Arial" w:cs="Arial"/>
        </w:rPr>
        <w:t>;</w:t>
      </w:r>
    </w:p>
    <w:p w:rsidR="003B7773" w:rsidRPr="00493A00" w:rsidRDefault="00167879" w:rsidP="003B7773">
      <w:pPr>
        <w:jc w:val="both"/>
        <w:rPr>
          <w:rFonts w:ascii="Arial" w:hAnsi="Arial" w:cs="Arial"/>
        </w:rPr>
      </w:pPr>
      <w:r w:rsidRPr="00493A00">
        <w:rPr>
          <w:rFonts w:ascii="Arial" w:hAnsi="Arial" w:cs="Arial"/>
        </w:rPr>
        <w:t>b</w:t>
      </w:r>
      <w:r w:rsidR="003B7773" w:rsidRPr="00493A00">
        <w:rPr>
          <w:rFonts w:ascii="Arial" w:hAnsi="Arial" w:cs="Arial"/>
        </w:rPr>
        <w:t>)</w:t>
      </w:r>
      <w:r w:rsidR="003B7773" w:rsidRPr="00493A00">
        <w:rPr>
          <w:rFonts w:ascii="Arial" w:hAnsi="Arial" w:cs="Arial"/>
        </w:rPr>
        <w:tab/>
        <w:t>manter à disposição</w:t>
      </w:r>
      <w:r w:rsidR="005E4541" w:rsidRPr="00493A00">
        <w:rPr>
          <w:rFonts w:ascii="Arial" w:hAnsi="Arial" w:cs="Arial"/>
        </w:rPr>
        <w:t xml:space="preserve"> dos funcionários do local</w:t>
      </w:r>
      <w:r w:rsidR="003B7773" w:rsidRPr="00493A00">
        <w:rPr>
          <w:rFonts w:ascii="Arial" w:hAnsi="Arial" w:cs="Arial"/>
        </w:rPr>
        <w:t>,</w:t>
      </w:r>
      <w:r w:rsidR="005E4541" w:rsidRPr="00493A00">
        <w:rPr>
          <w:rFonts w:ascii="Arial" w:hAnsi="Arial" w:cs="Arial"/>
        </w:rPr>
        <w:t xml:space="preserve"> </w:t>
      </w:r>
      <w:r w:rsidR="003B7773" w:rsidRPr="00493A00">
        <w:rPr>
          <w:rFonts w:ascii="Arial" w:hAnsi="Arial" w:cs="Arial"/>
        </w:rPr>
        <w:t xml:space="preserve"> em local de fácil acesso, álcool em gel setenta</w:t>
      </w:r>
      <w:r w:rsidR="005E4541" w:rsidRPr="00493A00">
        <w:rPr>
          <w:rFonts w:ascii="Arial" w:hAnsi="Arial" w:cs="Arial"/>
        </w:rPr>
        <w:t xml:space="preserve"> por cento</w:t>
      </w:r>
      <w:r w:rsidR="003B7773" w:rsidRPr="00493A00">
        <w:rPr>
          <w:rFonts w:ascii="Arial" w:hAnsi="Arial" w:cs="Arial"/>
        </w:rPr>
        <w:t>;</w:t>
      </w:r>
    </w:p>
    <w:p w:rsidR="003B7773" w:rsidRPr="00493A00" w:rsidRDefault="00167879" w:rsidP="003B7773">
      <w:pPr>
        <w:jc w:val="both"/>
        <w:rPr>
          <w:rFonts w:ascii="Arial" w:hAnsi="Arial" w:cs="Arial"/>
        </w:rPr>
      </w:pPr>
      <w:r w:rsidRPr="00493A00">
        <w:rPr>
          <w:rFonts w:ascii="Arial" w:hAnsi="Arial" w:cs="Arial"/>
        </w:rPr>
        <w:t>c</w:t>
      </w:r>
      <w:r w:rsidR="003B7773" w:rsidRPr="00493A00">
        <w:rPr>
          <w:rFonts w:ascii="Arial" w:hAnsi="Arial" w:cs="Arial"/>
        </w:rPr>
        <w:t>)</w:t>
      </w:r>
      <w:r w:rsidR="003B7773" w:rsidRPr="00493A00">
        <w:rPr>
          <w:rFonts w:ascii="Arial" w:hAnsi="Arial" w:cs="Arial"/>
        </w:rPr>
        <w:tab/>
        <w:t xml:space="preserve">manter </w:t>
      </w:r>
      <w:r w:rsidRPr="00493A00">
        <w:rPr>
          <w:rFonts w:ascii="Arial" w:hAnsi="Arial" w:cs="Arial"/>
        </w:rPr>
        <w:t>o local de trabalho</w:t>
      </w:r>
      <w:r w:rsidR="003B7773" w:rsidRPr="00493A00">
        <w:rPr>
          <w:rFonts w:ascii="Arial" w:hAnsi="Arial" w:cs="Arial"/>
        </w:rPr>
        <w:t xml:space="preserve"> com os sistemas de ar-condicionados limpos (filtros e tubos) e, obrigatoriamente, manter pelo menos uma janela externa aberta ou qualquer outra abertura, contribuindo com a renovação do ar;</w:t>
      </w:r>
    </w:p>
    <w:p w:rsidR="003B7773" w:rsidRPr="00493A00" w:rsidRDefault="00167879" w:rsidP="003B7773">
      <w:pPr>
        <w:jc w:val="both"/>
        <w:rPr>
          <w:rFonts w:ascii="Arial" w:hAnsi="Arial" w:cs="Arial"/>
        </w:rPr>
      </w:pPr>
      <w:r w:rsidRPr="00493A00">
        <w:rPr>
          <w:rFonts w:ascii="Arial" w:hAnsi="Arial" w:cs="Arial"/>
        </w:rPr>
        <w:t>d</w:t>
      </w:r>
      <w:r w:rsidR="003B7773" w:rsidRPr="00493A00">
        <w:rPr>
          <w:rFonts w:ascii="Arial" w:hAnsi="Arial" w:cs="Arial"/>
        </w:rPr>
        <w:t>)</w:t>
      </w:r>
      <w:r w:rsidR="003B7773" w:rsidRPr="00493A00">
        <w:rPr>
          <w:rFonts w:ascii="Arial" w:hAnsi="Arial" w:cs="Arial"/>
        </w:rPr>
        <w:tab/>
        <w:t>manter disponível “kit” completo de hi</w:t>
      </w:r>
      <w:r w:rsidR="004F58B5" w:rsidRPr="00493A00">
        <w:rPr>
          <w:rFonts w:ascii="Arial" w:hAnsi="Arial" w:cs="Arial"/>
        </w:rPr>
        <w:t>giene de mãos nos sanitários</w:t>
      </w:r>
      <w:r w:rsidR="003B7773" w:rsidRPr="00493A00">
        <w:rPr>
          <w:rFonts w:ascii="Arial" w:hAnsi="Arial" w:cs="Arial"/>
        </w:rPr>
        <w:t>, utilizando sabonete líquido, álcool em gel setenta por cento e toalhas de papel não reciclado;</w:t>
      </w:r>
    </w:p>
    <w:p w:rsidR="003B7773" w:rsidRPr="00493A00" w:rsidRDefault="00D7413C" w:rsidP="003B7773">
      <w:pPr>
        <w:jc w:val="both"/>
        <w:rPr>
          <w:rFonts w:ascii="Arial" w:hAnsi="Arial" w:cs="Arial"/>
        </w:rPr>
      </w:pPr>
      <w:r w:rsidRPr="00493A00">
        <w:rPr>
          <w:rFonts w:ascii="Arial" w:hAnsi="Arial" w:cs="Arial"/>
        </w:rPr>
        <w:t>I</w:t>
      </w:r>
      <w:r w:rsidR="003B7773" w:rsidRPr="00493A00">
        <w:rPr>
          <w:rFonts w:ascii="Arial" w:hAnsi="Arial" w:cs="Arial"/>
        </w:rPr>
        <w:t>V – determinar que as indústrias adotem sistemas de escalas, de revezamentos de turnos e alterações de jornadas, para reduzir fluxos, contatos e aglomerações de trabalhadores, adotem as providências necessárias ao cumprimento das diretrizes sanitárias de distanciamento interpessoal de, no mínimo, dois metros, observadas as demais recomendações técnicas  determinadas pelo Ministério da Saúde e pela Secretaria da Saúde, reforçando a necessidade:</w:t>
      </w:r>
    </w:p>
    <w:p w:rsidR="003B7773" w:rsidRPr="00493A00" w:rsidRDefault="003B7773" w:rsidP="003B7773">
      <w:pPr>
        <w:jc w:val="both"/>
        <w:rPr>
          <w:rFonts w:ascii="Arial" w:hAnsi="Arial" w:cs="Arial"/>
        </w:rPr>
      </w:pPr>
      <w:r w:rsidRPr="00493A00">
        <w:rPr>
          <w:rFonts w:ascii="Arial" w:hAnsi="Arial" w:cs="Arial"/>
        </w:rPr>
        <w:t>a)</w:t>
      </w:r>
      <w:r w:rsidRPr="00493A00">
        <w:rPr>
          <w:rFonts w:ascii="Arial" w:hAnsi="Arial" w:cs="Arial"/>
        </w:rPr>
        <w:tab/>
        <w:t>da adoção de cuidados pessoais, sobretudo na lavagem das mãos, da utilização de produtos assépticos durante o trabalho, como álcool em gel setenta por cento, e da observância da etiqueta respiratória;</w:t>
      </w:r>
    </w:p>
    <w:p w:rsidR="003B7773" w:rsidRPr="00493A00" w:rsidRDefault="003B7773" w:rsidP="003B7773">
      <w:pPr>
        <w:jc w:val="both"/>
        <w:rPr>
          <w:rFonts w:ascii="Arial" w:hAnsi="Arial" w:cs="Arial"/>
        </w:rPr>
      </w:pPr>
      <w:r w:rsidRPr="00493A00">
        <w:rPr>
          <w:rFonts w:ascii="Arial" w:hAnsi="Arial" w:cs="Arial"/>
        </w:rPr>
        <w:t>b)</w:t>
      </w:r>
      <w:r w:rsidRPr="00493A00">
        <w:rPr>
          <w:rFonts w:ascii="Arial" w:hAnsi="Arial" w:cs="Arial"/>
        </w:rPr>
        <w:tab/>
        <w:t>da manutenção da limpeza de instrumentos de trabalho;</w:t>
      </w:r>
    </w:p>
    <w:p w:rsidR="003B7773" w:rsidRPr="00493A00" w:rsidRDefault="00D7413C" w:rsidP="003B7773">
      <w:pPr>
        <w:jc w:val="both"/>
        <w:rPr>
          <w:rFonts w:ascii="Arial" w:hAnsi="Arial" w:cs="Arial"/>
        </w:rPr>
      </w:pPr>
      <w:r w:rsidRPr="00493A00">
        <w:rPr>
          <w:rFonts w:ascii="Arial" w:hAnsi="Arial" w:cs="Arial"/>
        </w:rPr>
        <w:t>V</w:t>
      </w:r>
      <w:r w:rsidR="003B7773" w:rsidRPr="00493A00">
        <w:rPr>
          <w:rFonts w:ascii="Arial" w:hAnsi="Arial" w:cs="Arial"/>
        </w:rPr>
        <w:t xml:space="preserve"> – determinar a convocação de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rsidR="003B7773" w:rsidRPr="00493A00" w:rsidRDefault="00D7413C" w:rsidP="003B7773">
      <w:pPr>
        <w:jc w:val="both"/>
        <w:rPr>
          <w:rFonts w:ascii="Arial" w:hAnsi="Arial" w:cs="Arial"/>
        </w:rPr>
      </w:pPr>
      <w:r w:rsidRPr="00493A00">
        <w:rPr>
          <w:rFonts w:ascii="Arial" w:hAnsi="Arial" w:cs="Arial"/>
        </w:rPr>
        <w:t>VI</w:t>
      </w:r>
      <w:r w:rsidR="003B7773" w:rsidRPr="00493A00">
        <w:rPr>
          <w:rFonts w:ascii="Arial" w:hAnsi="Arial" w:cs="Arial"/>
        </w:rPr>
        <w:t xml:space="preserve"> – determinar a fiscalização, pelos órgãos municipais responsáveis, acerca do cumprimento das proibições e das determinações de que tratam os incisos </w:t>
      </w:r>
      <w:r w:rsidR="007F0B27" w:rsidRPr="00493A00">
        <w:rPr>
          <w:rFonts w:ascii="Arial" w:hAnsi="Arial" w:cs="Arial"/>
        </w:rPr>
        <w:t>I, II, VI e X do art. 6</w:t>
      </w:r>
      <w:r w:rsidR="003B7773" w:rsidRPr="00493A00">
        <w:rPr>
          <w:rFonts w:ascii="Arial" w:hAnsi="Arial" w:cs="Arial"/>
        </w:rPr>
        <w:t>º deste Decreto, respeitadas as demais normas estabelecidas.</w:t>
      </w:r>
    </w:p>
    <w:p w:rsidR="003B7773" w:rsidRPr="00493A00" w:rsidRDefault="003B7773" w:rsidP="003B7773">
      <w:pPr>
        <w:jc w:val="both"/>
        <w:rPr>
          <w:rFonts w:ascii="Arial" w:hAnsi="Arial" w:cs="Arial"/>
        </w:rPr>
      </w:pPr>
      <w:r w:rsidRPr="00493A00">
        <w:rPr>
          <w:rFonts w:ascii="Arial" w:hAnsi="Arial" w:cs="Arial"/>
        </w:rPr>
        <w:t>DAS MEDIDAS EMERGENCIAIS NO ÂMBITO DA ADMINISTRAÇÃO PÚBLICA MUNICIPAL</w:t>
      </w:r>
    </w:p>
    <w:p w:rsidR="00D95890" w:rsidRPr="00493A00" w:rsidRDefault="00D95890"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Dos servidores, dos estagiários e dos prestadores de serviço</w:t>
      </w:r>
      <w:r w:rsidR="00FB2BBE" w:rsidRPr="00493A00">
        <w:rPr>
          <w:rFonts w:ascii="Arial" w:hAnsi="Arial" w:cs="Arial"/>
        </w:rPr>
        <w:t>s</w:t>
      </w:r>
    </w:p>
    <w:p w:rsidR="00D95890" w:rsidRPr="00493A00" w:rsidRDefault="00D95890" w:rsidP="003B7773">
      <w:pPr>
        <w:jc w:val="both"/>
        <w:rPr>
          <w:rFonts w:ascii="Arial" w:hAnsi="Arial" w:cs="Arial"/>
        </w:rPr>
      </w:pPr>
    </w:p>
    <w:p w:rsidR="003B7773" w:rsidRPr="00493A00" w:rsidRDefault="00B60BE7" w:rsidP="003B7773">
      <w:pPr>
        <w:jc w:val="both"/>
        <w:rPr>
          <w:rFonts w:ascii="Arial" w:hAnsi="Arial" w:cs="Arial"/>
        </w:rPr>
      </w:pPr>
      <w:r w:rsidRPr="00493A00">
        <w:rPr>
          <w:rFonts w:ascii="Arial" w:hAnsi="Arial" w:cs="Arial"/>
        </w:rPr>
        <w:t>Art. 11º</w:t>
      </w:r>
      <w:r w:rsidR="003B7773" w:rsidRPr="00493A00">
        <w:rPr>
          <w:rFonts w:ascii="Arial" w:hAnsi="Arial" w:cs="Arial"/>
        </w:rPr>
        <w:t>. Os secretários municipais adotarão as providências necessárias para, no âmbito da sua competência:</w:t>
      </w:r>
    </w:p>
    <w:p w:rsidR="003B7773" w:rsidRPr="00493A00" w:rsidRDefault="003B7773" w:rsidP="003B7773">
      <w:pPr>
        <w:jc w:val="both"/>
        <w:rPr>
          <w:rFonts w:ascii="Arial" w:hAnsi="Arial" w:cs="Arial"/>
        </w:rPr>
      </w:pPr>
      <w:r w:rsidRPr="00493A00">
        <w:rPr>
          <w:rFonts w:ascii="Arial" w:hAnsi="Arial" w:cs="Arial"/>
        </w:rPr>
        <w:t>I – limitar o atendimento presencial ao público apenas aos serviços essenciais, observada a manutenção do serviço público, preferencialmente por meio de tecnologias que permitam a sua realização à distância;</w:t>
      </w:r>
    </w:p>
    <w:p w:rsidR="003B7773" w:rsidRPr="00493A00" w:rsidRDefault="003B7773" w:rsidP="003B7773">
      <w:pPr>
        <w:jc w:val="both"/>
        <w:rPr>
          <w:rFonts w:ascii="Arial" w:hAnsi="Arial" w:cs="Arial"/>
        </w:rPr>
      </w:pPr>
      <w:r w:rsidRPr="00493A00">
        <w:rPr>
          <w:rFonts w:ascii="Arial" w:hAnsi="Arial" w:cs="Arial"/>
        </w:rPr>
        <w:t xml:space="preserve">II – </w:t>
      </w:r>
      <w:r w:rsidR="001360CF" w:rsidRPr="00493A00">
        <w:rPr>
          <w:rFonts w:ascii="Arial" w:hAnsi="Arial" w:cs="Arial"/>
        </w:rPr>
        <w:t>manter o turno único aos servidores públicos vinculados à Secretaria Municipal de Obras, da Secretaria Municipal da Administração e da Secretaria Municipal de Educação que atuam no prédio da Prefeitura Municipal, compreendido das 07 às 13h, pelo período de calamidade pública.</w:t>
      </w:r>
    </w:p>
    <w:p w:rsidR="003B7773" w:rsidRPr="00493A00" w:rsidRDefault="003B7773" w:rsidP="003B7773">
      <w:pPr>
        <w:jc w:val="both"/>
        <w:rPr>
          <w:rFonts w:ascii="Arial" w:hAnsi="Arial" w:cs="Arial"/>
        </w:rPr>
      </w:pPr>
      <w:r w:rsidRPr="00493A00">
        <w:rPr>
          <w:rFonts w:ascii="Arial" w:hAnsi="Arial" w:cs="Arial"/>
        </w:rPr>
        <w:t>III – determinar que as empresas prestadoras de serviços terceirizados procedam ao levantamento de quais são os seus empregados que se encontram no grupo de risco para avaliação da necessidade de haver suspensão ou a substituição temporária na prestação dos serviços desses terceirizados;</w:t>
      </w:r>
    </w:p>
    <w:p w:rsidR="003B7773" w:rsidRPr="00493A00" w:rsidRDefault="003B7773" w:rsidP="003B7773">
      <w:pPr>
        <w:jc w:val="both"/>
        <w:rPr>
          <w:rFonts w:ascii="Arial" w:hAnsi="Arial" w:cs="Arial"/>
        </w:rPr>
      </w:pPr>
      <w:r w:rsidRPr="00493A00">
        <w:rPr>
          <w:rFonts w:ascii="Arial" w:hAnsi="Arial" w:cs="Arial"/>
        </w:rPr>
        <w:t>IV – estabelecer, mediante avaliação das peculiaridade de cada atividade e da diminuição do fluxo dos respectivos servidores pelas medidas emergenciais de prevenção da transmissão do COVID-19 (teletrabalho e revezamento), observadas as necessidades do serviço público, a implantação de revezamento  de turno ou a redução dos serviços prestados pelas empresas terceirizadas ou, ainda, a redução dos postos de trabalho dos contratos de prestação de serviço, limitadamente ao prazo que perdurarem as medidas emergenciais, caso em que deverá ser comunicada a empresa da decisão, bem como da redução do valor proporcional aos custos do vale-transporte e auxílio-alimentação que não serão por ela suportados.</w:t>
      </w:r>
    </w:p>
    <w:p w:rsidR="003B7773" w:rsidRPr="00493A00" w:rsidRDefault="003B7773" w:rsidP="003B7773">
      <w:pPr>
        <w:jc w:val="both"/>
        <w:rPr>
          <w:rFonts w:ascii="Arial" w:hAnsi="Arial" w:cs="Arial"/>
        </w:rPr>
      </w:pPr>
    </w:p>
    <w:p w:rsidR="003B7773" w:rsidRPr="00493A00" w:rsidRDefault="00B60BE7" w:rsidP="003B7773">
      <w:pPr>
        <w:jc w:val="both"/>
        <w:rPr>
          <w:rFonts w:ascii="Arial" w:hAnsi="Arial" w:cs="Arial"/>
        </w:rPr>
      </w:pPr>
      <w:r w:rsidRPr="00493A00">
        <w:rPr>
          <w:rFonts w:ascii="Arial" w:hAnsi="Arial" w:cs="Arial"/>
        </w:rPr>
        <w:t>Art. 12</w:t>
      </w:r>
      <w:r w:rsidR="003B7773" w:rsidRPr="00493A00">
        <w:rPr>
          <w:rFonts w:ascii="Arial" w:hAnsi="Arial" w:cs="Arial"/>
        </w:rPr>
        <w:t>º. Fica vedada a circulação, o encaminhamento e o recebimento, no âmbito da administração pública municipal, de processos físicos, exceto os considerados urgentes.</w:t>
      </w:r>
    </w:p>
    <w:p w:rsidR="00D95890" w:rsidRPr="00493A00" w:rsidRDefault="00D95890" w:rsidP="00A61F9D">
      <w:pPr>
        <w:jc w:val="both"/>
        <w:rPr>
          <w:rFonts w:ascii="Arial" w:hAnsi="Arial" w:cs="Arial"/>
        </w:rPr>
      </w:pPr>
    </w:p>
    <w:p w:rsidR="00A61F9D" w:rsidRPr="00493A00" w:rsidRDefault="00B60BE7" w:rsidP="00A61F9D">
      <w:pPr>
        <w:jc w:val="both"/>
        <w:rPr>
          <w:rFonts w:ascii="Arial" w:hAnsi="Arial" w:cs="Arial"/>
        </w:rPr>
      </w:pPr>
      <w:r w:rsidRPr="00493A00">
        <w:rPr>
          <w:rFonts w:ascii="Arial" w:hAnsi="Arial" w:cs="Arial"/>
        </w:rPr>
        <w:t>Art. 13</w:t>
      </w:r>
      <w:r w:rsidR="00A61F9D" w:rsidRPr="00493A00">
        <w:rPr>
          <w:rFonts w:ascii="Arial" w:hAnsi="Arial" w:cs="Arial"/>
        </w:rPr>
        <w:t xml:space="preserve">.º Os portadores de doenças cardíacas ou pulmonares graves, de imunossupressão (mediante atestado médico, que, por recomendação médica específica, devam ficar afastados do trabalho pelo período de calamidade de que trata este decreto), câncer e diabetes ficam dispensados da prestação dos serviços presenciais, podendo, conforme disponibilidade técnica prestá-los através de regime excepcional de tele trabalho (home office). </w:t>
      </w:r>
    </w:p>
    <w:p w:rsidR="00A61F9D" w:rsidRPr="00493A00" w:rsidRDefault="00A61F9D" w:rsidP="00A61F9D">
      <w:pPr>
        <w:jc w:val="both"/>
        <w:rPr>
          <w:rFonts w:ascii="Arial" w:hAnsi="Arial" w:cs="Arial"/>
        </w:rPr>
      </w:pPr>
      <w:r w:rsidRPr="00493A00">
        <w:rPr>
          <w:rFonts w:ascii="Arial" w:hAnsi="Arial" w:cs="Arial"/>
        </w:rPr>
        <w:t>Parágrafo único: ficam suspensas férias e licenças de qualquer natureza, com exceção da licença saúde, de todos os profissionais da área de saúde municipal.</w:t>
      </w:r>
    </w:p>
    <w:p w:rsidR="00D95890" w:rsidRPr="00493A00" w:rsidRDefault="00D95890" w:rsidP="00A61F9D">
      <w:pPr>
        <w:jc w:val="both"/>
        <w:rPr>
          <w:rFonts w:ascii="Arial" w:hAnsi="Arial" w:cs="Arial"/>
        </w:rPr>
      </w:pPr>
    </w:p>
    <w:p w:rsidR="00A61F9D" w:rsidRPr="00493A00" w:rsidRDefault="00B60BE7" w:rsidP="00A61F9D">
      <w:pPr>
        <w:jc w:val="both"/>
        <w:rPr>
          <w:rFonts w:ascii="Arial" w:hAnsi="Arial" w:cs="Arial"/>
        </w:rPr>
      </w:pPr>
      <w:r w:rsidRPr="00493A00">
        <w:rPr>
          <w:rFonts w:ascii="Arial" w:hAnsi="Arial" w:cs="Arial"/>
        </w:rPr>
        <w:t>Art. 14</w:t>
      </w:r>
      <w:r w:rsidR="00A61F9D" w:rsidRPr="00493A00">
        <w:rPr>
          <w:rFonts w:ascii="Arial" w:hAnsi="Arial" w:cs="Arial"/>
        </w:rPr>
        <w:t>º A modalidade excepcional de trabalho remoto será obrigatória para os seguintes servidores:</w:t>
      </w:r>
    </w:p>
    <w:p w:rsidR="00A61F9D" w:rsidRPr="00493A00" w:rsidRDefault="00A61F9D" w:rsidP="00A61F9D">
      <w:pPr>
        <w:jc w:val="both"/>
        <w:rPr>
          <w:rFonts w:ascii="Arial" w:hAnsi="Arial" w:cs="Arial"/>
        </w:rPr>
      </w:pPr>
      <w:r w:rsidRPr="00493A00">
        <w:rPr>
          <w:rFonts w:ascii="Arial" w:hAnsi="Arial" w:cs="Arial"/>
        </w:rPr>
        <w:t>1)</w:t>
      </w:r>
      <w:r w:rsidRPr="00493A00">
        <w:rPr>
          <w:rFonts w:ascii="Arial" w:hAnsi="Arial" w:cs="Arial"/>
        </w:rPr>
        <w:tab/>
        <w:t>servidores públicos com mais de 60 (sessenta) anos de idade;</w:t>
      </w:r>
    </w:p>
    <w:p w:rsidR="00A61F9D" w:rsidRPr="00493A00" w:rsidRDefault="00A61F9D" w:rsidP="00A61F9D">
      <w:pPr>
        <w:jc w:val="both"/>
        <w:rPr>
          <w:rFonts w:ascii="Arial" w:hAnsi="Arial" w:cs="Arial"/>
        </w:rPr>
      </w:pPr>
      <w:r w:rsidRPr="00493A00">
        <w:rPr>
          <w:rFonts w:ascii="Arial" w:hAnsi="Arial" w:cs="Arial"/>
        </w:rPr>
        <w:t>2)</w:t>
      </w:r>
      <w:r w:rsidRPr="00493A00">
        <w:rPr>
          <w:rFonts w:ascii="Arial" w:hAnsi="Arial" w:cs="Arial"/>
        </w:rPr>
        <w:tab/>
        <w:t>gestantes;</w:t>
      </w:r>
    </w:p>
    <w:p w:rsidR="00A61F9D" w:rsidRPr="00493A00" w:rsidRDefault="00A61F9D" w:rsidP="00A61F9D">
      <w:pPr>
        <w:jc w:val="both"/>
        <w:rPr>
          <w:rFonts w:ascii="Arial" w:hAnsi="Arial" w:cs="Arial"/>
        </w:rPr>
      </w:pPr>
      <w:r w:rsidRPr="00493A00">
        <w:rPr>
          <w:rFonts w:ascii="Arial" w:hAnsi="Arial" w:cs="Arial"/>
        </w:rPr>
        <w:t>3)</w:t>
      </w:r>
      <w:r w:rsidRPr="00493A00">
        <w:rPr>
          <w:rFonts w:ascii="Arial" w:hAnsi="Arial" w:cs="Arial"/>
        </w:rPr>
        <w:tab/>
        <w:t>professores e monitores escolares.</w:t>
      </w:r>
    </w:p>
    <w:p w:rsidR="00A61F9D" w:rsidRPr="00493A00" w:rsidRDefault="00A61F9D" w:rsidP="00A61F9D">
      <w:pPr>
        <w:jc w:val="both"/>
        <w:rPr>
          <w:rFonts w:ascii="Arial" w:hAnsi="Arial" w:cs="Arial"/>
        </w:rPr>
      </w:pPr>
      <w:r w:rsidRPr="00493A00">
        <w:rPr>
          <w:rFonts w:ascii="Arial" w:hAnsi="Arial" w:cs="Arial"/>
        </w:rPr>
        <w:t>Parágrafo único: Alguns servidores poderão ser colocados em Home Office por indicação da chefia e autorização do Prefeito, analisando cada caso.</w:t>
      </w:r>
    </w:p>
    <w:p w:rsidR="00D95890" w:rsidRPr="00493A00" w:rsidRDefault="00D95890" w:rsidP="00A61F9D">
      <w:pPr>
        <w:jc w:val="both"/>
        <w:rPr>
          <w:rFonts w:ascii="Arial" w:hAnsi="Arial" w:cs="Arial"/>
        </w:rPr>
      </w:pPr>
    </w:p>
    <w:p w:rsidR="00A61F9D" w:rsidRPr="00493A00" w:rsidRDefault="00A61F9D" w:rsidP="00A61F9D">
      <w:pPr>
        <w:jc w:val="both"/>
        <w:rPr>
          <w:rFonts w:ascii="Arial" w:hAnsi="Arial" w:cs="Arial"/>
        </w:rPr>
      </w:pPr>
      <w:r w:rsidRPr="00493A00">
        <w:rPr>
          <w:rFonts w:ascii="Arial" w:hAnsi="Arial" w:cs="Arial"/>
        </w:rPr>
        <w:t>Art</w:t>
      </w:r>
      <w:r w:rsidR="00B60BE7" w:rsidRPr="00493A00">
        <w:rPr>
          <w:rFonts w:ascii="Arial" w:hAnsi="Arial" w:cs="Arial"/>
        </w:rPr>
        <w:t>. 15</w:t>
      </w:r>
      <w:r w:rsidRPr="00493A00">
        <w:rPr>
          <w:rFonts w:ascii="Arial" w:hAnsi="Arial" w:cs="Arial"/>
        </w:rPr>
        <w:t xml:space="preserve">º Os gestores dos contratos de prestação de serviço deverão notificar as empresas contratadas para que, sob pena de responsabilização contratual em caso de omissão, conscientizem seus funcionários quanto aos riscos e prevenção do COVID-19, e ainda quanto à necessidade de reportarem a ocorrência dos sintomas de que trata o parágrafo único do art. 4.º, supra. </w:t>
      </w:r>
    </w:p>
    <w:p w:rsidR="00D95890" w:rsidRPr="00493A00" w:rsidRDefault="00D95890" w:rsidP="00A61F9D">
      <w:pPr>
        <w:jc w:val="both"/>
        <w:rPr>
          <w:rFonts w:ascii="Arial" w:hAnsi="Arial" w:cs="Arial"/>
        </w:rPr>
      </w:pPr>
    </w:p>
    <w:p w:rsidR="00A61F9D" w:rsidRPr="00493A00" w:rsidRDefault="00B60BE7" w:rsidP="00A61F9D">
      <w:pPr>
        <w:jc w:val="both"/>
        <w:rPr>
          <w:rFonts w:ascii="Arial" w:hAnsi="Arial" w:cs="Arial"/>
        </w:rPr>
      </w:pPr>
      <w:r w:rsidRPr="00493A00">
        <w:rPr>
          <w:rFonts w:ascii="Arial" w:hAnsi="Arial" w:cs="Arial"/>
        </w:rPr>
        <w:t>Art. 16</w:t>
      </w:r>
      <w:r w:rsidR="00A61F9D" w:rsidRPr="00493A00">
        <w:rPr>
          <w:rFonts w:ascii="Arial" w:hAnsi="Arial" w:cs="Arial"/>
        </w:rPr>
        <w:t xml:space="preserve">º Fica determinada a instalação de dispenser ou frascos de álcool em gel à 70%, em locais acessíveis e visíveis, em todos os órgãos públicos municipais, enquanto disponível no mercado. </w:t>
      </w:r>
    </w:p>
    <w:p w:rsidR="00D95890" w:rsidRPr="00493A00" w:rsidRDefault="00D95890" w:rsidP="00A61F9D">
      <w:pPr>
        <w:jc w:val="both"/>
        <w:rPr>
          <w:rFonts w:ascii="Arial" w:hAnsi="Arial" w:cs="Arial"/>
        </w:rPr>
      </w:pPr>
    </w:p>
    <w:p w:rsidR="00A61F9D" w:rsidRPr="00493A00" w:rsidRDefault="00B60BE7" w:rsidP="00A61F9D">
      <w:pPr>
        <w:jc w:val="both"/>
        <w:rPr>
          <w:rFonts w:ascii="Arial" w:hAnsi="Arial" w:cs="Arial"/>
        </w:rPr>
      </w:pPr>
      <w:r w:rsidRPr="00493A00">
        <w:rPr>
          <w:rFonts w:ascii="Arial" w:hAnsi="Arial" w:cs="Arial"/>
        </w:rPr>
        <w:t>Art. 17</w:t>
      </w:r>
      <w:r w:rsidR="00A61F9D" w:rsidRPr="00493A00">
        <w:rPr>
          <w:rFonts w:ascii="Arial" w:hAnsi="Arial" w:cs="Arial"/>
        </w:rPr>
        <w:t xml:space="preserve">º Todo o órgão público municipal deverá afixar mensagem sobre os cuidados de prevenção sobre o Coronavírus. </w:t>
      </w:r>
    </w:p>
    <w:p w:rsidR="00D95890" w:rsidRPr="00493A00" w:rsidRDefault="00D95890" w:rsidP="00A61F9D">
      <w:pPr>
        <w:jc w:val="both"/>
        <w:rPr>
          <w:rFonts w:ascii="Arial" w:hAnsi="Arial" w:cs="Arial"/>
        </w:rPr>
      </w:pPr>
    </w:p>
    <w:p w:rsidR="00A61F9D" w:rsidRPr="00493A00" w:rsidRDefault="00B60BE7" w:rsidP="00A61F9D">
      <w:pPr>
        <w:jc w:val="both"/>
        <w:rPr>
          <w:rFonts w:ascii="Arial" w:hAnsi="Arial" w:cs="Arial"/>
        </w:rPr>
      </w:pPr>
      <w:r w:rsidRPr="00493A00">
        <w:rPr>
          <w:rFonts w:ascii="Arial" w:hAnsi="Arial" w:cs="Arial"/>
        </w:rPr>
        <w:t>Art. 18</w:t>
      </w:r>
      <w:r w:rsidR="00A61F9D" w:rsidRPr="00493A00">
        <w:rPr>
          <w:rFonts w:ascii="Arial" w:hAnsi="Arial" w:cs="Arial"/>
        </w:rPr>
        <w:t>º Fica mantido o Comitê Municipal de Atenção ao Coronavírus, composto pelo Prefeito Municipal, Vice Prefeito Municipal, Secretária da Saúde, Secretária da Educação, Secretário da Assistência Social, Câmara de Vereadores, Procuradora Geral do Município, Assessoria de Imprensa e administrador do Hospital São Gabriel Arcanjo, responsáveis pela avaliação da evolução do vírus no Município e medidas a serem efetivadas.</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Da suspensão dos prazos de defesa e recursais</w:t>
      </w:r>
    </w:p>
    <w:p w:rsidR="003B7773" w:rsidRPr="00493A00" w:rsidRDefault="003B7773" w:rsidP="003B7773">
      <w:pPr>
        <w:jc w:val="both"/>
        <w:rPr>
          <w:rFonts w:ascii="Arial" w:hAnsi="Arial" w:cs="Arial"/>
        </w:rPr>
      </w:pPr>
    </w:p>
    <w:p w:rsidR="003B7773" w:rsidRPr="00493A00" w:rsidRDefault="00B60BE7" w:rsidP="003B7773">
      <w:pPr>
        <w:jc w:val="both"/>
        <w:rPr>
          <w:rFonts w:ascii="Arial" w:hAnsi="Arial" w:cs="Arial"/>
        </w:rPr>
      </w:pPr>
      <w:r w:rsidRPr="00493A00">
        <w:rPr>
          <w:rFonts w:ascii="Arial" w:hAnsi="Arial" w:cs="Arial"/>
        </w:rPr>
        <w:t>Art. 19</w:t>
      </w:r>
      <w:r w:rsidR="003B7773" w:rsidRPr="00493A00">
        <w:rPr>
          <w:rFonts w:ascii="Arial" w:hAnsi="Arial" w:cs="Arial"/>
        </w:rPr>
        <w:t>º. Ficam suspensos, pelo prazo de 30 dias, os prazos de defesa e os prazos recursais no âmbito dos processos administrativos.</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lastRenderedPageBreak/>
        <w:t>Dos Alvarás</w:t>
      </w:r>
    </w:p>
    <w:p w:rsidR="003B7773" w:rsidRPr="00493A00" w:rsidRDefault="003B7773" w:rsidP="003B7773">
      <w:pPr>
        <w:jc w:val="both"/>
        <w:rPr>
          <w:rFonts w:ascii="Arial" w:hAnsi="Arial" w:cs="Arial"/>
        </w:rPr>
      </w:pPr>
    </w:p>
    <w:p w:rsidR="003B7773" w:rsidRPr="00493A00" w:rsidRDefault="00B60BE7" w:rsidP="003B7773">
      <w:pPr>
        <w:jc w:val="both"/>
        <w:rPr>
          <w:rFonts w:ascii="Arial" w:hAnsi="Arial" w:cs="Arial"/>
        </w:rPr>
      </w:pPr>
      <w:r w:rsidRPr="00493A00">
        <w:rPr>
          <w:rFonts w:ascii="Arial" w:hAnsi="Arial" w:cs="Arial"/>
        </w:rPr>
        <w:t>Art. 20</w:t>
      </w:r>
      <w:r w:rsidR="003B7773" w:rsidRPr="00493A00">
        <w:rPr>
          <w:rFonts w:ascii="Arial" w:hAnsi="Arial" w:cs="Arial"/>
        </w:rPr>
        <w:t>º. Os Alvarás de qualquer natureza emitidos pelo Poder Público Municipal que vencerem nos próximos noventa dias serão considerados renovados automaticamente até a data de 30 de junho de 2020, dispensada, para tanto, a emissão de novo documento de Alvará, devendo ser mantidas em plenas condições de funcionamento e manutenção todas as medidas de segurança contra incêndio já exigidas.</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Dos prazos dos convênios, das parcerias e dos instrumentos congêneres</w:t>
      </w:r>
    </w:p>
    <w:p w:rsidR="003B7773" w:rsidRPr="00493A00" w:rsidRDefault="003B7773" w:rsidP="003B7773">
      <w:pPr>
        <w:jc w:val="both"/>
        <w:rPr>
          <w:rFonts w:ascii="Arial" w:hAnsi="Arial" w:cs="Arial"/>
        </w:rPr>
      </w:pPr>
    </w:p>
    <w:p w:rsidR="003B7773" w:rsidRPr="00493A00" w:rsidRDefault="00B60BE7" w:rsidP="003B7773">
      <w:pPr>
        <w:jc w:val="both"/>
        <w:rPr>
          <w:rFonts w:ascii="Arial" w:hAnsi="Arial" w:cs="Arial"/>
        </w:rPr>
      </w:pPr>
      <w:r w:rsidRPr="00493A00">
        <w:rPr>
          <w:rFonts w:ascii="Arial" w:hAnsi="Arial" w:cs="Arial"/>
        </w:rPr>
        <w:t>Art. 21</w:t>
      </w:r>
      <w:r w:rsidR="003B7773" w:rsidRPr="00493A00">
        <w:rPr>
          <w:rFonts w:ascii="Arial" w:hAnsi="Arial" w:cs="Arial"/>
        </w:rPr>
        <w:t>º. Os convênios, as parcerias e os instrumentos congêneres firmados pela administração pública municipal, na condição de proponente, ficam prorrogados, de ofício, pelo prazo de 30 dias, salvo manifestação contrária do Secretário Municipal responsável por seu acompanhamento.</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Dos contratos de bens e serviços de saúde</w:t>
      </w:r>
    </w:p>
    <w:p w:rsidR="003B7773" w:rsidRPr="00493A00" w:rsidRDefault="003B7773" w:rsidP="003B7773">
      <w:pPr>
        <w:jc w:val="both"/>
        <w:rPr>
          <w:rFonts w:ascii="Arial" w:hAnsi="Arial" w:cs="Arial"/>
        </w:rPr>
      </w:pPr>
    </w:p>
    <w:p w:rsidR="003B7773" w:rsidRPr="00493A00" w:rsidRDefault="00B60BE7" w:rsidP="003B7773">
      <w:pPr>
        <w:jc w:val="both"/>
        <w:rPr>
          <w:rFonts w:ascii="Arial" w:hAnsi="Arial" w:cs="Arial"/>
        </w:rPr>
      </w:pPr>
      <w:r w:rsidRPr="00493A00">
        <w:rPr>
          <w:rFonts w:ascii="Arial" w:hAnsi="Arial" w:cs="Arial"/>
        </w:rPr>
        <w:t>Art. 22</w:t>
      </w:r>
      <w:r w:rsidR="00831389" w:rsidRPr="00493A00">
        <w:rPr>
          <w:rFonts w:ascii="Arial" w:hAnsi="Arial" w:cs="Arial"/>
        </w:rPr>
        <w:t>º</w:t>
      </w:r>
      <w:r w:rsidR="003B7773" w:rsidRPr="00493A00">
        <w:rPr>
          <w:rFonts w:ascii="Arial" w:hAnsi="Arial" w:cs="Arial"/>
        </w:rPr>
        <w:t>. Os contratos de prestação de serviços hospitalares e ambulatoriais e contratos para a aquisição de medicamentos e de assemelhados, cujo prazo de vigência expirar até 31 de julho de 2020, poderão ser prorrogados até 30 de setembro de 2020, por termo aditivo que poderá abarcar mais de um contrato.</w:t>
      </w:r>
    </w:p>
    <w:p w:rsidR="003B7773" w:rsidRPr="00493A00" w:rsidRDefault="003B7773" w:rsidP="003B7773">
      <w:pPr>
        <w:jc w:val="both"/>
        <w:rPr>
          <w:rFonts w:ascii="Arial" w:hAnsi="Arial" w:cs="Arial"/>
        </w:rPr>
      </w:pPr>
    </w:p>
    <w:p w:rsidR="003B7773" w:rsidRPr="00493A00" w:rsidRDefault="003B7773" w:rsidP="003B7773">
      <w:pPr>
        <w:jc w:val="both"/>
        <w:rPr>
          <w:rFonts w:ascii="Arial" w:hAnsi="Arial" w:cs="Arial"/>
        </w:rPr>
      </w:pPr>
      <w:r w:rsidRPr="00493A00">
        <w:rPr>
          <w:rFonts w:ascii="Arial" w:hAnsi="Arial" w:cs="Arial"/>
        </w:rPr>
        <w:t>Parágrafo único: Os preços registrados em atas de registro de preço para a aquisição de medicamentos e de assemelhados, cujo prazo de vigência expirar até 31 de julho de 2020, poderão ser utilizados até 30 de setembro de 2020, por termo de prorrogação que poderá abarcar mais de um registro de preço, em face do certame público que precedeu o registro de preço suprir os requisitos de dispensa de licitação de que tratam os arts. 4º ao 4º-E da Lei Federal nº 13.979, de 6 de fevereiro de 2020.</w:t>
      </w:r>
    </w:p>
    <w:p w:rsidR="00D95890" w:rsidRPr="00493A00" w:rsidRDefault="00D95890" w:rsidP="00691E63">
      <w:pPr>
        <w:jc w:val="both"/>
        <w:rPr>
          <w:rFonts w:ascii="Arial" w:hAnsi="Arial" w:cs="Arial"/>
        </w:rPr>
      </w:pPr>
    </w:p>
    <w:p w:rsidR="00691E63" w:rsidRPr="00493A00" w:rsidRDefault="00B60BE7" w:rsidP="00691E63">
      <w:pPr>
        <w:jc w:val="both"/>
        <w:rPr>
          <w:rFonts w:ascii="Arial" w:hAnsi="Arial" w:cs="Arial"/>
        </w:rPr>
      </w:pPr>
      <w:r w:rsidRPr="00493A00">
        <w:rPr>
          <w:rFonts w:ascii="Arial" w:hAnsi="Arial" w:cs="Arial"/>
        </w:rPr>
        <w:t>Art. 23</w:t>
      </w:r>
      <w:r w:rsidR="00691E63" w:rsidRPr="00493A00">
        <w:rPr>
          <w:rFonts w:ascii="Arial" w:hAnsi="Arial" w:cs="Arial"/>
        </w:rPr>
        <w:t xml:space="preserve">º Determina-se, ainda: </w:t>
      </w:r>
    </w:p>
    <w:p w:rsidR="00195825" w:rsidRPr="00493A00" w:rsidRDefault="00195825" w:rsidP="00195825">
      <w:pPr>
        <w:jc w:val="both"/>
        <w:rPr>
          <w:rFonts w:ascii="Arial" w:hAnsi="Arial" w:cs="Arial"/>
        </w:rPr>
      </w:pPr>
      <w:r w:rsidRPr="00493A00">
        <w:rPr>
          <w:rFonts w:ascii="Arial" w:hAnsi="Arial" w:cs="Arial"/>
        </w:rPr>
        <w:t>I-Susp</w:t>
      </w:r>
      <w:r w:rsidR="00562E0D" w:rsidRPr="00493A00">
        <w:rPr>
          <w:rFonts w:ascii="Arial" w:hAnsi="Arial" w:cs="Arial"/>
        </w:rPr>
        <w:t xml:space="preserve">ensão </w:t>
      </w:r>
      <w:r w:rsidR="00743254" w:rsidRPr="00493A00">
        <w:rPr>
          <w:rFonts w:ascii="Arial" w:hAnsi="Arial" w:cs="Arial"/>
        </w:rPr>
        <w:t>d</w:t>
      </w:r>
      <w:r w:rsidRPr="00493A00">
        <w:rPr>
          <w:rFonts w:ascii="Arial" w:hAnsi="Arial" w:cs="Arial"/>
        </w:rPr>
        <w:t>as seguintes atividades não essenciais:</w:t>
      </w:r>
    </w:p>
    <w:p w:rsidR="00195825" w:rsidRPr="00493A00" w:rsidRDefault="00195825" w:rsidP="00195825">
      <w:pPr>
        <w:jc w:val="both"/>
        <w:rPr>
          <w:rFonts w:ascii="Arial" w:hAnsi="Arial" w:cs="Arial"/>
        </w:rPr>
      </w:pPr>
      <w:r w:rsidRPr="00493A00">
        <w:rPr>
          <w:rFonts w:ascii="Arial" w:hAnsi="Arial" w:cs="Arial"/>
        </w:rPr>
        <w:t>1)Shows, palestras e cerimônias;</w:t>
      </w:r>
    </w:p>
    <w:p w:rsidR="00195825" w:rsidRPr="00493A00" w:rsidRDefault="004E4C59" w:rsidP="00195825">
      <w:pPr>
        <w:jc w:val="both"/>
        <w:rPr>
          <w:rFonts w:ascii="Arial" w:hAnsi="Arial" w:cs="Arial"/>
        </w:rPr>
      </w:pPr>
      <w:r w:rsidRPr="00493A00">
        <w:rPr>
          <w:rFonts w:ascii="Arial" w:hAnsi="Arial" w:cs="Arial"/>
        </w:rPr>
        <w:t>2)C</w:t>
      </w:r>
      <w:r w:rsidR="00195825" w:rsidRPr="00493A00">
        <w:rPr>
          <w:rFonts w:ascii="Arial" w:hAnsi="Arial" w:cs="Arial"/>
        </w:rPr>
        <w:t>asas noturnas;</w:t>
      </w:r>
    </w:p>
    <w:p w:rsidR="00195825" w:rsidRPr="00493A00" w:rsidRDefault="00195825" w:rsidP="00195825">
      <w:pPr>
        <w:jc w:val="both"/>
        <w:rPr>
          <w:rFonts w:ascii="Arial" w:hAnsi="Arial" w:cs="Arial"/>
        </w:rPr>
      </w:pPr>
      <w:r w:rsidRPr="00493A00">
        <w:rPr>
          <w:rFonts w:ascii="Arial" w:hAnsi="Arial" w:cs="Arial"/>
        </w:rPr>
        <w:t>3)Atividades e jogos e</w:t>
      </w:r>
      <w:r w:rsidR="00FE664A" w:rsidRPr="00493A00">
        <w:rPr>
          <w:rFonts w:ascii="Arial" w:hAnsi="Arial" w:cs="Arial"/>
        </w:rPr>
        <w:t>sportivos de qualquer natureza;</w:t>
      </w:r>
    </w:p>
    <w:p w:rsidR="00522E1C" w:rsidRPr="00493A00" w:rsidRDefault="00195825" w:rsidP="00691E63">
      <w:pPr>
        <w:jc w:val="both"/>
        <w:rPr>
          <w:rFonts w:ascii="Arial" w:hAnsi="Arial" w:cs="Arial"/>
        </w:rPr>
      </w:pPr>
      <w:r w:rsidRPr="00493A00">
        <w:rPr>
          <w:rFonts w:ascii="Arial" w:hAnsi="Arial" w:cs="Arial"/>
        </w:rPr>
        <w:lastRenderedPageBreak/>
        <w:t>4)</w:t>
      </w:r>
      <w:r w:rsidR="00C717DF" w:rsidRPr="00493A00">
        <w:rPr>
          <w:rFonts w:ascii="Arial" w:hAnsi="Arial" w:cs="Arial"/>
        </w:rPr>
        <w:t>Eventos de qualquer tipo em</w:t>
      </w:r>
      <w:r w:rsidR="00743254" w:rsidRPr="00493A00">
        <w:rPr>
          <w:rFonts w:ascii="Arial" w:hAnsi="Arial" w:cs="Arial"/>
        </w:rPr>
        <w:t xml:space="preserve"> empresas privadas, entidades, clubes</w:t>
      </w:r>
      <w:r w:rsidR="00C46BB6" w:rsidRPr="00493A00">
        <w:rPr>
          <w:rFonts w:ascii="Arial" w:hAnsi="Arial" w:cs="Arial"/>
        </w:rPr>
        <w:t xml:space="preserve"> e assemelhados;</w:t>
      </w:r>
    </w:p>
    <w:p w:rsidR="00C46BB6" w:rsidRPr="00493A00" w:rsidRDefault="00C46BB6" w:rsidP="00691E63">
      <w:pPr>
        <w:jc w:val="both"/>
        <w:rPr>
          <w:rFonts w:ascii="Arial" w:hAnsi="Arial" w:cs="Arial"/>
        </w:rPr>
      </w:pPr>
      <w:r w:rsidRPr="00493A00">
        <w:rPr>
          <w:rFonts w:ascii="Arial" w:hAnsi="Arial" w:cs="Arial"/>
        </w:rPr>
        <w:t>5)Centros comerciais;</w:t>
      </w:r>
    </w:p>
    <w:p w:rsidR="00C46BB6" w:rsidRPr="00493A00" w:rsidRDefault="00C46BB6" w:rsidP="00691E63">
      <w:pPr>
        <w:jc w:val="both"/>
        <w:rPr>
          <w:rFonts w:ascii="Arial" w:hAnsi="Arial" w:cs="Arial"/>
        </w:rPr>
      </w:pPr>
      <w:r w:rsidRPr="00493A00">
        <w:rPr>
          <w:rFonts w:ascii="Arial" w:hAnsi="Arial" w:cs="Arial"/>
        </w:rPr>
        <w:t>6)Missas e cultos.</w:t>
      </w:r>
    </w:p>
    <w:p w:rsidR="00691E63" w:rsidRPr="00493A00" w:rsidRDefault="005A46E8" w:rsidP="00691E63">
      <w:pPr>
        <w:jc w:val="both"/>
        <w:rPr>
          <w:rFonts w:ascii="Arial" w:hAnsi="Arial" w:cs="Arial"/>
        </w:rPr>
      </w:pPr>
      <w:r w:rsidRPr="00493A00">
        <w:rPr>
          <w:rFonts w:ascii="Arial" w:hAnsi="Arial" w:cs="Arial"/>
        </w:rPr>
        <w:t>II</w:t>
      </w:r>
      <w:r w:rsidR="00691E63" w:rsidRPr="00493A00">
        <w:rPr>
          <w:rFonts w:ascii="Arial" w:hAnsi="Arial" w:cs="Arial"/>
        </w:rPr>
        <w:t xml:space="preserve"> – Adiamento, suspensão ou cancelamento de eventos realizados em locais fechados com aglomeração de pessoas; </w:t>
      </w:r>
    </w:p>
    <w:p w:rsidR="00691E63" w:rsidRPr="00493A00" w:rsidRDefault="00691E63" w:rsidP="00691E63">
      <w:pPr>
        <w:jc w:val="both"/>
        <w:rPr>
          <w:rFonts w:ascii="Arial" w:hAnsi="Arial" w:cs="Arial"/>
        </w:rPr>
      </w:pPr>
      <w:r w:rsidRPr="00493A00">
        <w:rPr>
          <w:rFonts w:ascii="Arial" w:hAnsi="Arial" w:cs="Arial"/>
        </w:rPr>
        <w:t>II</w:t>
      </w:r>
      <w:r w:rsidR="005A46E8" w:rsidRPr="00493A00">
        <w:rPr>
          <w:rFonts w:ascii="Arial" w:hAnsi="Arial" w:cs="Arial"/>
        </w:rPr>
        <w:t>I</w:t>
      </w:r>
      <w:r w:rsidRPr="00493A00">
        <w:rPr>
          <w:rFonts w:ascii="Arial" w:hAnsi="Arial" w:cs="Arial"/>
        </w:rPr>
        <w:t xml:space="preserve"> – Adoção das orientações normativas, portarias, boletins divulgados pelos órgãos competentes; </w:t>
      </w:r>
    </w:p>
    <w:p w:rsidR="00691E63" w:rsidRPr="00493A00" w:rsidRDefault="005A46E8" w:rsidP="00691E63">
      <w:pPr>
        <w:jc w:val="both"/>
        <w:rPr>
          <w:rFonts w:ascii="Arial" w:hAnsi="Arial" w:cs="Arial"/>
        </w:rPr>
      </w:pPr>
      <w:r w:rsidRPr="00493A00">
        <w:rPr>
          <w:rFonts w:ascii="Arial" w:hAnsi="Arial" w:cs="Arial"/>
        </w:rPr>
        <w:t>IV</w:t>
      </w:r>
      <w:r w:rsidR="00691E63" w:rsidRPr="00493A00">
        <w:rPr>
          <w:rFonts w:ascii="Arial" w:hAnsi="Arial" w:cs="Arial"/>
        </w:rPr>
        <w:t xml:space="preserve"> </w:t>
      </w:r>
      <w:r w:rsidR="00870344" w:rsidRPr="00493A00">
        <w:rPr>
          <w:rFonts w:ascii="Arial" w:hAnsi="Arial" w:cs="Arial"/>
        </w:rPr>
        <w:t>– Medidas</w:t>
      </w:r>
      <w:r w:rsidR="00691E63" w:rsidRPr="00493A00">
        <w:rPr>
          <w:rFonts w:ascii="Arial" w:hAnsi="Arial" w:cs="Arial"/>
        </w:rPr>
        <w:t xml:space="preserve"> extraordinárias de higienização dos veículos; </w:t>
      </w:r>
    </w:p>
    <w:p w:rsidR="00691E63" w:rsidRPr="00493A00" w:rsidRDefault="0022459C" w:rsidP="00691E63">
      <w:pPr>
        <w:jc w:val="both"/>
        <w:rPr>
          <w:rFonts w:ascii="Arial" w:hAnsi="Arial" w:cs="Arial"/>
        </w:rPr>
      </w:pPr>
      <w:r w:rsidRPr="00493A00">
        <w:rPr>
          <w:rFonts w:ascii="Arial" w:hAnsi="Arial" w:cs="Arial"/>
        </w:rPr>
        <w:t>V – Fechamento do Parque Poliesportivo Municipal.</w:t>
      </w:r>
    </w:p>
    <w:p w:rsidR="00D95890" w:rsidRPr="00493A00" w:rsidRDefault="00D95890" w:rsidP="00691E63">
      <w:pPr>
        <w:jc w:val="both"/>
        <w:rPr>
          <w:rFonts w:ascii="Arial" w:hAnsi="Arial" w:cs="Arial"/>
        </w:rPr>
      </w:pPr>
    </w:p>
    <w:p w:rsidR="002D2700" w:rsidRPr="00493A00" w:rsidRDefault="00B60BE7" w:rsidP="00691E63">
      <w:pPr>
        <w:jc w:val="both"/>
        <w:rPr>
          <w:rFonts w:ascii="Arial" w:hAnsi="Arial" w:cs="Arial"/>
        </w:rPr>
      </w:pPr>
      <w:r w:rsidRPr="00493A00">
        <w:rPr>
          <w:rFonts w:ascii="Arial" w:hAnsi="Arial" w:cs="Arial"/>
        </w:rPr>
        <w:t>Art. 24</w:t>
      </w:r>
      <w:r w:rsidR="002D2700" w:rsidRPr="00493A00">
        <w:rPr>
          <w:rFonts w:ascii="Arial" w:hAnsi="Arial" w:cs="Arial"/>
        </w:rPr>
        <w:t>º. Os velórios somente poderão se realizar com a presença de familiares, pelo prazo de duração de no máximo 4 horas.</w:t>
      </w:r>
    </w:p>
    <w:p w:rsidR="00D95890" w:rsidRPr="00493A00" w:rsidRDefault="00D95890" w:rsidP="00691E63">
      <w:pPr>
        <w:jc w:val="both"/>
        <w:rPr>
          <w:rFonts w:ascii="Arial" w:hAnsi="Arial" w:cs="Arial"/>
        </w:rPr>
      </w:pPr>
    </w:p>
    <w:p w:rsidR="001F2C17" w:rsidRPr="00493A00" w:rsidRDefault="00B60BE7" w:rsidP="00691E63">
      <w:pPr>
        <w:jc w:val="both"/>
        <w:rPr>
          <w:rFonts w:ascii="Arial" w:hAnsi="Arial" w:cs="Arial"/>
        </w:rPr>
      </w:pPr>
      <w:r w:rsidRPr="00493A00">
        <w:rPr>
          <w:rFonts w:ascii="Arial" w:hAnsi="Arial" w:cs="Arial"/>
        </w:rPr>
        <w:t>Art. 25</w:t>
      </w:r>
      <w:r w:rsidR="002E724E" w:rsidRPr="00493A00">
        <w:rPr>
          <w:rFonts w:ascii="Arial" w:hAnsi="Arial" w:cs="Arial"/>
        </w:rPr>
        <w:t>º</w:t>
      </w:r>
      <w:r w:rsidR="001F2C17" w:rsidRPr="00493A00">
        <w:rPr>
          <w:rFonts w:ascii="Arial" w:hAnsi="Arial" w:cs="Arial"/>
        </w:rPr>
        <w:t xml:space="preserve">. Deverão ser observadas pelos produtores e fornecedores de bens ou serviços essenciais à saúde, higiene e alimentação as proibições de elevação excessiva de preços ou a exigência de vantagem manifestamente excessiva de consumidoras, previstas no Art. 2º, III, “a” do Decreto Estadual </w:t>
      </w:r>
      <w:r w:rsidR="00E0230C" w:rsidRPr="00493A00">
        <w:rPr>
          <w:rFonts w:ascii="Arial" w:hAnsi="Arial" w:cs="Arial"/>
        </w:rPr>
        <w:t>nº 55.128, de 19 de março de 202</w:t>
      </w:r>
      <w:r w:rsidR="001F2C17" w:rsidRPr="00493A00">
        <w:rPr>
          <w:rFonts w:ascii="Arial" w:hAnsi="Arial" w:cs="Arial"/>
        </w:rPr>
        <w:t>0.</w:t>
      </w:r>
    </w:p>
    <w:p w:rsidR="00D95890" w:rsidRPr="00493A00" w:rsidRDefault="00D95890" w:rsidP="00691E63">
      <w:pPr>
        <w:jc w:val="both"/>
        <w:rPr>
          <w:rFonts w:ascii="Arial" w:hAnsi="Arial" w:cs="Arial"/>
        </w:rPr>
      </w:pPr>
    </w:p>
    <w:p w:rsidR="001F506F" w:rsidRPr="00493A00" w:rsidRDefault="00B60BE7" w:rsidP="00691E63">
      <w:pPr>
        <w:jc w:val="both"/>
        <w:rPr>
          <w:rFonts w:ascii="Arial" w:hAnsi="Arial" w:cs="Arial"/>
        </w:rPr>
      </w:pPr>
      <w:r w:rsidRPr="00493A00">
        <w:rPr>
          <w:rFonts w:ascii="Arial" w:hAnsi="Arial" w:cs="Arial"/>
        </w:rPr>
        <w:t>Art. 26</w:t>
      </w:r>
      <w:r w:rsidR="00CF0181" w:rsidRPr="00493A00">
        <w:rPr>
          <w:rFonts w:ascii="Arial" w:hAnsi="Arial" w:cs="Arial"/>
        </w:rPr>
        <w:t>º Deverão ser observadas as proibições de circulação e ingresso no território estadual, nos termos do Art. 2º, I, “a” do Decreto Estadual nº 55.128,</w:t>
      </w:r>
      <w:r w:rsidR="002E724E" w:rsidRPr="00493A00">
        <w:rPr>
          <w:rFonts w:ascii="Arial" w:hAnsi="Arial" w:cs="Arial"/>
        </w:rPr>
        <w:t xml:space="preserve"> </w:t>
      </w:r>
      <w:r w:rsidR="00CF0181" w:rsidRPr="00493A00">
        <w:rPr>
          <w:rFonts w:ascii="Arial" w:hAnsi="Arial" w:cs="Arial"/>
        </w:rPr>
        <w:t>de 19 de março de 2020.</w:t>
      </w:r>
      <w:r w:rsidR="00CF0181" w:rsidRPr="00493A00">
        <w:rPr>
          <w:rFonts w:ascii="Arial" w:hAnsi="Arial" w:cs="Arial"/>
        </w:rPr>
        <w:cr/>
      </w:r>
    </w:p>
    <w:p w:rsidR="004E4BD8" w:rsidRPr="00493A00" w:rsidRDefault="004E4BD8" w:rsidP="00691E63">
      <w:pPr>
        <w:jc w:val="both"/>
        <w:rPr>
          <w:rFonts w:ascii="Arial" w:hAnsi="Arial" w:cs="Arial"/>
        </w:rPr>
      </w:pPr>
      <w:r w:rsidRPr="00493A00">
        <w:rPr>
          <w:rFonts w:ascii="Arial" w:hAnsi="Arial" w:cs="Arial"/>
        </w:rPr>
        <w:t xml:space="preserve">Art. </w:t>
      </w:r>
      <w:r w:rsidR="00B60BE7" w:rsidRPr="00493A00">
        <w:rPr>
          <w:rFonts w:ascii="Arial" w:hAnsi="Arial" w:cs="Arial"/>
        </w:rPr>
        <w:t>27</w:t>
      </w:r>
      <w:r w:rsidR="002E724E" w:rsidRPr="00493A00">
        <w:rPr>
          <w:rFonts w:ascii="Arial" w:hAnsi="Arial" w:cs="Arial"/>
        </w:rPr>
        <w:t xml:space="preserve">º. </w:t>
      </w:r>
      <w:r w:rsidRPr="00493A00">
        <w:rPr>
          <w:rFonts w:ascii="Arial" w:hAnsi="Arial" w:cs="Arial"/>
        </w:rPr>
        <w:t>Ficam suspensos os prazos de sindicância, dos processos administrativos disciplinares, os prazos para interposição de reclamações, recursos administrativos e recursos tributários no âmbito municipal, os prazos para o atendimento da Lei de Acesso as Informações, bem como as nomeações, posses e entrada em exercício dos servidores efetivos ou temporários cujas convocações tenham, sido publicadas anteriormente a este Decreto.</w:t>
      </w:r>
    </w:p>
    <w:p w:rsidR="004E4BD8" w:rsidRPr="00493A00" w:rsidRDefault="004E4BD8" w:rsidP="00691E63">
      <w:pPr>
        <w:jc w:val="both"/>
        <w:rPr>
          <w:rFonts w:ascii="Arial" w:hAnsi="Arial" w:cs="Arial"/>
        </w:rPr>
      </w:pPr>
      <w:r w:rsidRPr="00493A00">
        <w:rPr>
          <w:rFonts w:ascii="Arial" w:hAnsi="Arial" w:cs="Arial"/>
        </w:rPr>
        <w:t xml:space="preserve">Parágrafo Único. Excetuam-se ao disposto no </w:t>
      </w:r>
      <w:r w:rsidRPr="00493A00">
        <w:rPr>
          <w:rFonts w:ascii="Arial" w:hAnsi="Arial" w:cs="Arial"/>
          <w:i/>
        </w:rPr>
        <w:t xml:space="preserve">caput </w:t>
      </w:r>
      <w:r w:rsidRPr="00493A00">
        <w:rPr>
          <w:rFonts w:ascii="Arial" w:hAnsi="Arial" w:cs="Arial"/>
        </w:rPr>
        <w:t>deste artigo os casos de ingresso de servidores que se tornem necessários em virtude do atendimento à população diante da situação de urgência que se faça necessária</w:t>
      </w:r>
      <w:r w:rsidR="00BD2380" w:rsidRPr="00493A00">
        <w:rPr>
          <w:rFonts w:ascii="Arial" w:hAnsi="Arial" w:cs="Arial"/>
        </w:rPr>
        <w:t>.</w:t>
      </w:r>
    </w:p>
    <w:p w:rsidR="00D95890" w:rsidRPr="00493A00" w:rsidRDefault="00D95890" w:rsidP="00691E63">
      <w:pPr>
        <w:jc w:val="both"/>
        <w:rPr>
          <w:rFonts w:ascii="Arial" w:hAnsi="Arial" w:cs="Arial"/>
        </w:rPr>
      </w:pPr>
    </w:p>
    <w:p w:rsidR="00697B9D" w:rsidRPr="00493A00" w:rsidRDefault="002D2700" w:rsidP="00691E63">
      <w:pPr>
        <w:jc w:val="both"/>
        <w:rPr>
          <w:rFonts w:ascii="Arial" w:hAnsi="Arial" w:cs="Arial"/>
        </w:rPr>
      </w:pPr>
      <w:r w:rsidRPr="00493A00">
        <w:rPr>
          <w:rFonts w:ascii="Arial" w:hAnsi="Arial" w:cs="Arial"/>
        </w:rPr>
        <w:t>Ar</w:t>
      </w:r>
      <w:r w:rsidR="004E5470" w:rsidRPr="00493A00">
        <w:rPr>
          <w:rFonts w:ascii="Arial" w:hAnsi="Arial" w:cs="Arial"/>
        </w:rPr>
        <w:t>t. 28</w:t>
      </w:r>
      <w:r w:rsidR="002E724E" w:rsidRPr="00493A00">
        <w:rPr>
          <w:rFonts w:ascii="Arial" w:hAnsi="Arial" w:cs="Arial"/>
        </w:rPr>
        <w:t>º</w:t>
      </w:r>
      <w:r w:rsidR="00650389" w:rsidRPr="00493A00">
        <w:rPr>
          <w:rFonts w:ascii="Arial" w:hAnsi="Arial" w:cs="Arial"/>
        </w:rPr>
        <w:t>. Na Agricultura f</w:t>
      </w:r>
      <w:r w:rsidR="00064BD1" w:rsidRPr="00493A00">
        <w:rPr>
          <w:rFonts w:ascii="Arial" w:hAnsi="Arial" w:cs="Arial"/>
        </w:rPr>
        <w:t>ica prorrogado o vencimento de 31/03/2020 do programa Troca-Troca(milho) safra/safrinha para 30/04/2020.</w:t>
      </w:r>
    </w:p>
    <w:p w:rsidR="00A65E3B" w:rsidRPr="00493A00" w:rsidRDefault="004D47DE" w:rsidP="00691E63">
      <w:pPr>
        <w:jc w:val="both"/>
        <w:rPr>
          <w:rFonts w:ascii="Arial" w:hAnsi="Arial" w:cs="Arial"/>
        </w:rPr>
      </w:pPr>
      <w:r w:rsidRPr="00493A00">
        <w:rPr>
          <w:rFonts w:ascii="Arial" w:hAnsi="Arial" w:cs="Arial"/>
        </w:rPr>
        <w:lastRenderedPageBreak/>
        <w:t>Das academias privadas</w:t>
      </w:r>
      <w:r w:rsidR="00387FB7" w:rsidRPr="00493A00">
        <w:rPr>
          <w:rFonts w:ascii="Arial" w:hAnsi="Arial" w:cs="Arial"/>
        </w:rPr>
        <w:t>, centros de treinamento, q</w:t>
      </w:r>
      <w:r w:rsidRPr="00493A00">
        <w:rPr>
          <w:rFonts w:ascii="Arial" w:hAnsi="Arial" w:cs="Arial"/>
        </w:rPr>
        <w:t>uadras esportivas, canchas de bocha, escolas de artes marciais, estúdios de dança, sedes de comunidade e congêneres</w:t>
      </w:r>
    </w:p>
    <w:p w:rsidR="00D95890" w:rsidRPr="00493A00" w:rsidRDefault="00D95890" w:rsidP="00691E63">
      <w:pPr>
        <w:jc w:val="both"/>
        <w:rPr>
          <w:rFonts w:ascii="Arial" w:hAnsi="Arial" w:cs="Arial"/>
        </w:rPr>
      </w:pPr>
    </w:p>
    <w:p w:rsidR="00691E63" w:rsidRPr="00493A00" w:rsidRDefault="004E5470" w:rsidP="00691E63">
      <w:pPr>
        <w:jc w:val="both"/>
        <w:rPr>
          <w:rFonts w:ascii="Arial" w:hAnsi="Arial" w:cs="Arial"/>
        </w:rPr>
      </w:pPr>
      <w:r w:rsidRPr="00493A00">
        <w:rPr>
          <w:rFonts w:ascii="Arial" w:hAnsi="Arial" w:cs="Arial"/>
        </w:rPr>
        <w:t>Art. 29</w:t>
      </w:r>
      <w:r w:rsidR="002E724E" w:rsidRPr="00493A00">
        <w:rPr>
          <w:rFonts w:ascii="Arial" w:hAnsi="Arial" w:cs="Arial"/>
        </w:rPr>
        <w:t>º</w:t>
      </w:r>
      <w:r w:rsidR="00650389" w:rsidRPr="00493A00">
        <w:rPr>
          <w:rFonts w:ascii="Arial" w:hAnsi="Arial" w:cs="Arial"/>
        </w:rPr>
        <w:t xml:space="preserve">. </w:t>
      </w:r>
      <w:r w:rsidR="00A65E3B" w:rsidRPr="00493A00">
        <w:rPr>
          <w:rFonts w:ascii="Arial" w:hAnsi="Arial" w:cs="Arial"/>
        </w:rPr>
        <w:t>Fi</w:t>
      </w:r>
      <w:r w:rsidR="004D47DE" w:rsidRPr="00493A00">
        <w:rPr>
          <w:rFonts w:ascii="Arial" w:hAnsi="Arial" w:cs="Arial"/>
        </w:rPr>
        <w:t>ca decretado o fechamento, por 15(quinze</w:t>
      </w:r>
      <w:r w:rsidR="00A65E3B" w:rsidRPr="00493A00">
        <w:rPr>
          <w:rFonts w:ascii="Arial" w:hAnsi="Arial" w:cs="Arial"/>
        </w:rPr>
        <w:t>) dias</w:t>
      </w:r>
      <w:r w:rsidR="004D47DE" w:rsidRPr="00493A00">
        <w:rPr>
          <w:rFonts w:ascii="Arial" w:hAnsi="Arial" w:cs="Arial"/>
        </w:rPr>
        <w:t>, a contar da publicação deste Decreto.</w:t>
      </w:r>
    </w:p>
    <w:p w:rsidR="00EA18FF" w:rsidRPr="00493A00" w:rsidRDefault="00EA18FF" w:rsidP="00691E63">
      <w:pPr>
        <w:jc w:val="both"/>
        <w:rPr>
          <w:rFonts w:ascii="Arial" w:hAnsi="Arial" w:cs="Arial"/>
        </w:rPr>
      </w:pPr>
    </w:p>
    <w:p w:rsidR="00EA18FF" w:rsidRPr="00493A00" w:rsidRDefault="00EA18FF" w:rsidP="00EA18FF">
      <w:pPr>
        <w:jc w:val="both"/>
        <w:rPr>
          <w:rFonts w:ascii="Arial" w:hAnsi="Arial" w:cs="Arial"/>
        </w:rPr>
      </w:pPr>
      <w:r w:rsidRPr="00493A00">
        <w:rPr>
          <w:rFonts w:ascii="Arial" w:hAnsi="Arial" w:cs="Arial"/>
        </w:rPr>
        <w:t>DAS DISPOSIÇÕES FINAIS</w:t>
      </w:r>
    </w:p>
    <w:p w:rsidR="00EA18FF" w:rsidRPr="00493A00" w:rsidRDefault="00EA18FF" w:rsidP="00EA18FF">
      <w:pPr>
        <w:jc w:val="both"/>
        <w:rPr>
          <w:rFonts w:ascii="Arial" w:hAnsi="Arial" w:cs="Arial"/>
        </w:rPr>
      </w:pPr>
    </w:p>
    <w:p w:rsidR="00EA18FF" w:rsidRPr="00493A00" w:rsidRDefault="006D4589" w:rsidP="00EA18FF">
      <w:pPr>
        <w:jc w:val="both"/>
        <w:rPr>
          <w:rFonts w:ascii="Arial" w:hAnsi="Arial" w:cs="Arial"/>
        </w:rPr>
      </w:pPr>
      <w:r>
        <w:rPr>
          <w:rFonts w:ascii="Arial" w:hAnsi="Arial" w:cs="Arial"/>
        </w:rPr>
        <w:t>Art. 30º</w:t>
      </w:r>
      <w:r w:rsidR="00D95890" w:rsidRPr="00493A00">
        <w:rPr>
          <w:rFonts w:ascii="Arial" w:hAnsi="Arial" w:cs="Arial"/>
        </w:rPr>
        <w:t>. Os Secretários M</w:t>
      </w:r>
      <w:r w:rsidR="00EA18FF" w:rsidRPr="00493A00">
        <w:rPr>
          <w:rFonts w:ascii="Arial" w:hAnsi="Arial" w:cs="Arial"/>
        </w:rPr>
        <w:t>unicipais deverão adotar as providências necessárias ao cumprimento do estabelecido neste Decreto, bem como para emitir as normas complementares que se façam necessárias, no âmbito de suas competências.</w:t>
      </w:r>
    </w:p>
    <w:p w:rsidR="00EA18FF" w:rsidRPr="00493A00" w:rsidRDefault="00EA18FF" w:rsidP="00EA18FF">
      <w:pPr>
        <w:jc w:val="both"/>
        <w:rPr>
          <w:rFonts w:ascii="Arial" w:hAnsi="Arial" w:cs="Arial"/>
        </w:rPr>
      </w:pPr>
    </w:p>
    <w:p w:rsidR="00EA18FF" w:rsidRPr="00493A00" w:rsidRDefault="00EA18FF" w:rsidP="00EA18FF">
      <w:pPr>
        <w:jc w:val="both"/>
        <w:rPr>
          <w:rFonts w:ascii="Arial" w:hAnsi="Arial" w:cs="Arial"/>
        </w:rPr>
      </w:pPr>
      <w:r w:rsidRPr="00493A00">
        <w:rPr>
          <w:rFonts w:ascii="Arial" w:hAnsi="Arial" w:cs="Arial"/>
        </w:rPr>
        <w:t>Parágrafo único: as autoridades deverão adotas as providências cabíveis para a punição, cível, administrativa e criminal, bem como para prisão, em flagrante, quando for o caso, de todos aqueles que descumprirem ou colaborarem para o descumprimento das medidas estabelecidas neste Decreto.</w:t>
      </w:r>
    </w:p>
    <w:p w:rsidR="00EA18FF" w:rsidRPr="00493A00" w:rsidRDefault="00EA18FF" w:rsidP="00EA18FF">
      <w:pPr>
        <w:jc w:val="both"/>
        <w:rPr>
          <w:rFonts w:ascii="Arial" w:hAnsi="Arial" w:cs="Arial"/>
        </w:rPr>
      </w:pPr>
    </w:p>
    <w:p w:rsidR="00691E63" w:rsidRPr="00493A00" w:rsidRDefault="006D4589" w:rsidP="00C42EF6">
      <w:pPr>
        <w:rPr>
          <w:rFonts w:ascii="Arial" w:hAnsi="Arial" w:cs="Arial"/>
        </w:rPr>
      </w:pPr>
      <w:r>
        <w:rPr>
          <w:rFonts w:ascii="Arial" w:hAnsi="Arial" w:cs="Arial"/>
        </w:rPr>
        <w:t>Art. 31</w:t>
      </w:r>
      <w:r w:rsidR="002E724E" w:rsidRPr="00493A00">
        <w:rPr>
          <w:rFonts w:ascii="Arial" w:hAnsi="Arial" w:cs="Arial"/>
        </w:rPr>
        <w:t>º</w:t>
      </w:r>
      <w:r w:rsidR="00691E63" w:rsidRPr="00493A00">
        <w:rPr>
          <w:rFonts w:ascii="Arial" w:hAnsi="Arial" w:cs="Arial"/>
        </w:rPr>
        <w:t>. Em caso de recusa do cumprimento das determinações contidas no presente Decreto, fica autorizado, desde já, aos órgãos competentes</w:t>
      </w:r>
      <w:r w:rsidR="00C42EF6" w:rsidRPr="00493A00">
        <w:rPr>
          <w:rFonts w:ascii="Arial" w:hAnsi="Arial" w:cs="Arial"/>
        </w:rPr>
        <w:t>, incluindo o uso de força polic</w:t>
      </w:r>
      <w:r w:rsidR="00870344" w:rsidRPr="00493A00">
        <w:rPr>
          <w:rFonts w:ascii="Arial" w:hAnsi="Arial" w:cs="Arial"/>
        </w:rPr>
        <w:t>ial</w:t>
      </w:r>
      <w:r w:rsidR="00691E63" w:rsidRPr="00493A00">
        <w:rPr>
          <w:rFonts w:ascii="Arial" w:hAnsi="Arial" w:cs="Arial"/>
        </w:rPr>
        <w:t>, com objetivo de atender o interesse público e evitar o perigo de contágio e risco coletivo, adotar todas as medidas legais cabíveis</w:t>
      </w:r>
      <w:r w:rsidR="00227AEC" w:rsidRPr="00493A00">
        <w:rPr>
          <w:rFonts w:ascii="Arial" w:hAnsi="Arial" w:cs="Arial"/>
        </w:rPr>
        <w:t>;</w:t>
      </w:r>
      <w:r w:rsidR="00691E63" w:rsidRPr="00493A00">
        <w:rPr>
          <w:rFonts w:ascii="Arial" w:hAnsi="Arial" w:cs="Arial"/>
        </w:rPr>
        <w:t xml:space="preserve"> </w:t>
      </w:r>
    </w:p>
    <w:p w:rsidR="00691E63" w:rsidRPr="00493A00" w:rsidRDefault="00EA18FF" w:rsidP="00691E63">
      <w:pPr>
        <w:jc w:val="both"/>
        <w:rPr>
          <w:rFonts w:ascii="Arial" w:hAnsi="Arial" w:cs="Arial"/>
        </w:rPr>
      </w:pPr>
      <w:r w:rsidRPr="00493A00">
        <w:rPr>
          <w:rFonts w:ascii="Arial" w:hAnsi="Arial" w:cs="Arial"/>
        </w:rPr>
        <w:t>Ar</w:t>
      </w:r>
      <w:r w:rsidR="006D4589">
        <w:rPr>
          <w:rFonts w:ascii="Arial" w:hAnsi="Arial" w:cs="Arial"/>
        </w:rPr>
        <w:t>t. 32</w:t>
      </w:r>
      <w:r w:rsidR="002E724E" w:rsidRPr="00493A00">
        <w:rPr>
          <w:rFonts w:ascii="Arial" w:hAnsi="Arial" w:cs="Arial"/>
        </w:rPr>
        <w:t>º</w:t>
      </w:r>
      <w:r w:rsidR="00691E63" w:rsidRPr="00493A00">
        <w:rPr>
          <w:rFonts w:ascii="Arial" w:hAnsi="Arial" w:cs="Arial"/>
        </w:rPr>
        <w:t xml:space="preserve">. Os casos omissos e as eventuais exceções à aplicação deste Decreto serão definidos pelo Prefeito. </w:t>
      </w:r>
    </w:p>
    <w:p w:rsidR="00691E63" w:rsidRPr="00493A00" w:rsidRDefault="006D4589" w:rsidP="00691E63">
      <w:pPr>
        <w:jc w:val="both"/>
        <w:rPr>
          <w:rFonts w:ascii="Arial" w:hAnsi="Arial" w:cs="Arial"/>
        </w:rPr>
      </w:pPr>
      <w:r>
        <w:rPr>
          <w:rFonts w:ascii="Arial" w:hAnsi="Arial" w:cs="Arial"/>
        </w:rPr>
        <w:t>Art. 33</w:t>
      </w:r>
      <w:r w:rsidR="00104277" w:rsidRPr="00493A00">
        <w:rPr>
          <w:rFonts w:ascii="Arial" w:hAnsi="Arial" w:cs="Arial"/>
        </w:rPr>
        <w:t>º</w:t>
      </w:r>
      <w:r w:rsidR="00691E63" w:rsidRPr="00493A00">
        <w:rPr>
          <w:rFonts w:ascii="Arial" w:hAnsi="Arial" w:cs="Arial"/>
        </w:rPr>
        <w:t xml:space="preserve">. Este Decreto entra em vigor na data de sua publicação. </w:t>
      </w:r>
    </w:p>
    <w:p w:rsidR="00691E63" w:rsidRPr="00493A00" w:rsidRDefault="00691E63" w:rsidP="00691E63">
      <w:pPr>
        <w:jc w:val="both"/>
        <w:rPr>
          <w:rFonts w:ascii="Arial" w:hAnsi="Arial" w:cs="Arial"/>
        </w:rPr>
      </w:pPr>
    </w:p>
    <w:p w:rsidR="00691E63" w:rsidRPr="00493A00" w:rsidRDefault="004E5470" w:rsidP="00691E63">
      <w:pPr>
        <w:jc w:val="both"/>
        <w:rPr>
          <w:rFonts w:ascii="Arial" w:hAnsi="Arial" w:cs="Arial"/>
        </w:rPr>
      </w:pPr>
      <w:r w:rsidRPr="00493A00">
        <w:rPr>
          <w:rFonts w:ascii="Arial" w:hAnsi="Arial" w:cs="Arial"/>
        </w:rPr>
        <w:t>GABINETE DO PREFEITO, em 1º de abril</w:t>
      </w:r>
      <w:r w:rsidR="00691E63" w:rsidRPr="00493A00">
        <w:rPr>
          <w:rFonts w:ascii="Arial" w:hAnsi="Arial" w:cs="Arial"/>
        </w:rPr>
        <w:t xml:space="preserve"> de 2020.</w:t>
      </w:r>
    </w:p>
    <w:p w:rsidR="00691E63" w:rsidRPr="00493A00" w:rsidRDefault="00691E63" w:rsidP="00691E63">
      <w:pPr>
        <w:jc w:val="both"/>
        <w:rPr>
          <w:rFonts w:ascii="Arial" w:hAnsi="Arial" w:cs="Arial"/>
        </w:rPr>
      </w:pPr>
    </w:p>
    <w:p w:rsidR="00413763" w:rsidRPr="00493A00" w:rsidRDefault="00413763" w:rsidP="00413763">
      <w:pPr>
        <w:jc w:val="both"/>
        <w:rPr>
          <w:rFonts w:ascii="Arial" w:hAnsi="Arial" w:cs="Arial"/>
        </w:rPr>
      </w:pPr>
    </w:p>
    <w:p w:rsidR="00413763" w:rsidRPr="00493A00" w:rsidRDefault="00D03105" w:rsidP="00D03105">
      <w:pPr>
        <w:spacing w:after="0" w:line="240" w:lineRule="auto"/>
        <w:jc w:val="center"/>
        <w:rPr>
          <w:rFonts w:ascii="Arial" w:hAnsi="Arial" w:cs="Arial"/>
          <w:b/>
        </w:rPr>
      </w:pPr>
      <w:r w:rsidRPr="00493A00">
        <w:rPr>
          <w:rFonts w:ascii="Arial" w:hAnsi="Arial" w:cs="Arial"/>
          <w:b/>
        </w:rPr>
        <w:t>LAIRTON HAUSCHILD</w:t>
      </w:r>
    </w:p>
    <w:p w:rsidR="00413763" w:rsidRPr="00493A00" w:rsidRDefault="00D03105" w:rsidP="00D03105">
      <w:pPr>
        <w:spacing w:after="0" w:line="240" w:lineRule="auto"/>
        <w:jc w:val="center"/>
        <w:rPr>
          <w:rFonts w:ascii="Arial" w:hAnsi="Arial" w:cs="Arial"/>
          <w:b/>
        </w:rPr>
      </w:pPr>
      <w:r w:rsidRPr="00493A00">
        <w:rPr>
          <w:rFonts w:ascii="Arial" w:hAnsi="Arial" w:cs="Arial"/>
          <w:b/>
        </w:rPr>
        <w:t>Prefeito Municipal</w:t>
      </w:r>
    </w:p>
    <w:p w:rsidR="006B4FB2" w:rsidRPr="00493A00" w:rsidRDefault="006B4FB2" w:rsidP="00D03105">
      <w:pPr>
        <w:spacing w:after="0" w:line="240" w:lineRule="auto"/>
        <w:jc w:val="center"/>
        <w:rPr>
          <w:rFonts w:ascii="Arial" w:hAnsi="Arial" w:cs="Arial"/>
          <w:b/>
        </w:rPr>
      </w:pPr>
    </w:p>
    <w:p w:rsidR="006B4FB2" w:rsidRPr="00493A00" w:rsidRDefault="006B4FB2" w:rsidP="00D03105">
      <w:pPr>
        <w:spacing w:after="0" w:line="240" w:lineRule="auto"/>
        <w:jc w:val="center"/>
        <w:rPr>
          <w:rFonts w:ascii="Arial" w:hAnsi="Arial" w:cs="Arial"/>
          <w:b/>
        </w:rPr>
      </w:pPr>
    </w:p>
    <w:p w:rsidR="006B4FB2" w:rsidRPr="00493A00" w:rsidRDefault="006B4FB2" w:rsidP="00D03105">
      <w:pPr>
        <w:spacing w:after="0" w:line="240" w:lineRule="auto"/>
        <w:jc w:val="center"/>
        <w:rPr>
          <w:rFonts w:ascii="Arial" w:hAnsi="Arial" w:cs="Arial"/>
          <w:b/>
        </w:rPr>
      </w:pPr>
    </w:p>
    <w:p w:rsidR="006B4FB2" w:rsidRPr="00493A00" w:rsidRDefault="00531141" w:rsidP="00531141">
      <w:pPr>
        <w:tabs>
          <w:tab w:val="left" w:pos="3432"/>
        </w:tabs>
        <w:spacing w:after="0" w:line="240" w:lineRule="auto"/>
        <w:rPr>
          <w:rFonts w:ascii="Arial" w:hAnsi="Arial" w:cs="Arial"/>
          <w:b/>
        </w:rPr>
      </w:pPr>
      <w:r w:rsidRPr="00493A00">
        <w:rPr>
          <w:rFonts w:ascii="Arial" w:hAnsi="Arial" w:cs="Arial"/>
          <w:b/>
        </w:rPr>
        <w:tab/>
      </w:r>
    </w:p>
    <w:p w:rsidR="00413763" w:rsidRPr="00493A00" w:rsidRDefault="006B4FB2" w:rsidP="00413763">
      <w:pPr>
        <w:jc w:val="both"/>
        <w:rPr>
          <w:rFonts w:ascii="Arial" w:hAnsi="Arial" w:cs="Arial"/>
        </w:rPr>
      </w:pPr>
      <w:r w:rsidRPr="00493A00">
        <w:rPr>
          <w:rFonts w:ascii="Arial" w:hAnsi="Arial" w:cs="Arial"/>
        </w:rPr>
        <w:t>Registre-se e Publique-se.</w:t>
      </w:r>
    </w:p>
    <w:p w:rsidR="0018317A" w:rsidRPr="00493A00" w:rsidRDefault="0018317A" w:rsidP="00413763">
      <w:pPr>
        <w:jc w:val="both"/>
        <w:rPr>
          <w:rFonts w:ascii="Arial" w:hAnsi="Arial" w:cs="Arial"/>
        </w:rPr>
      </w:pPr>
    </w:p>
    <w:p w:rsidR="0018317A" w:rsidRPr="00493A00" w:rsidRDefault="0018317A" w:rsidP="00413763">
      <w:pPr>
        <w:jc w:val="both"/>
        <w:rPr>
          <w:rFonts w:ascii="Arial" w:hAnsi="Arial" w:cs="Arial"/>
        </w:rPr>
      </w:pPr>
    </w:p>
    <w:p w:rsidR="00413763" w:rsidRPr="00493A00" w:rsidRDefault="0081210F" w:rsidP="00D03105">
      <w:pPr>
        <w:spacing w:after="0" w:line="240" w:lineRule="auto"/>
        <w:jc w:val="both"/>
        <w:rPr>
          <w:rFonts w:ascii="Arial" w:hAnsi="Arial" w:cs="Arial"/>
          <w:b/>
        </w:rPr>
      </w:pPr>
      <w:r w:rsidRPr="00493A00">
        <w:rPr>
          <w:rFonts w:ascii="Arial" w:hAnsi="Arial" w:cs="Arial"/>
          <w:b/>
        </w:rPr>
        <w:t>FERNANDA GOERCK</w:t>
      </w:r>
    </w:p>
    <w:p w:rsidR="00413763" w:rsidRPr="00493A00" w:rsidRDefault="0081210F" w:rsidP="00D03105">
      <w:pPr>
        <w:spacing w:after="0" w:line="240" w:lineRule="auto"/>
        <w:jc w:val="both"/>
        <w:rPr>
          <w:rFonts w:ascii="Arial" w:hAnsi="Arial" w:cs="Arial"/>
          <w:b/>
        </w:rPr>
      </w:pPr>
      <w:r w:rsidRPr="00493A00">
        <w:rPr>
          <w:rFonts w:ascii="Arial" w:hAnsi="Arial" w:cs="Arial"/>
          <w:b/>
        </w:rPr>
        <w:t>Procuradora-Geral do Município</w:t>
      </w:r>
    </w:p>
    <w:sectPr w:rsidR="00413763" w:rsidRPr="00493A00" w:rsidSect="00286340">
      <w:pgSz w:w="11906" w:h="16838"/>
      <w:pgMar w:top="156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2A18"/>
    <w:multiLevelType w:val="hybridMultilevel"/>
    <w:tmpl w:val="59740E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8F900C2"/>
    <w:multiLevelType w:val="hybridMultilevel"/>
    <w:tmpl w:val="85EC2E38"/>
    <w:lvl w:ilvl="0" w:tplc="03F062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D7D4826"/>
    <w:multiLevelType w:val="hybridMultilevel"/>
    <w:tmpl w:val="58ECE478"/>
    <w:lvl w:ilvl="0" w:tplc="395A86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7A768C"/>
    <w:multiLevelType w:val="hybridMultilevel"/>
    <w:tmpl w:val="7CC89EF6"/>
    <w:lvl w:ilvl="0" w:tplc="8A6CCFE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63"/>
    <w:rsid w:val="0000665C"/>
    <w:rsid w:val="00064BD1"/>
    <w:rsid w:val="00064DE2"/>
    <w:rsid w:val="00082581"/>
    <w:rsid w:val="000A4B7A"/>
    <w:rsid w:val="000E4F3B"/>
    <w:rsid w:val="00104277"/>
    <w:rsid w:val="00110400"/>
    <w:rsid w:val="001360CF"/>
    <w:rsid w:val="001559DE"/>
    <w:rsid w:val="00164283"/>
    <w:rsid w:val="00165BCE"/>
    <w:rsid w:val="00167879"/>
    <w:rsid w:val="0018315F"/>
    <w:rsid w:val="0018317A"/>
    <w:rsid w:val="00195825"/>
    <w:rsid w:val="001B1B94"/>
    <w:rsid w:val="001E10EF"/>
    <w:rsid w:val="001E3409"/>
    <w:rsid w:val="001F1EB7"/>
    <w:rsid w:val="001F2C17"/>
    <w:rsid w:val="001F506F"/>
    <w:rsid w:val="0022459C"/>
    <w:rsid w:val="00225057"/>
    <w:rsid w:val="00225D46"/>
    <w:rsid w:val="00227AEC"/>
    <w:rsid w:val="00242BDB"/>
    <w:rsid w:val="00250A9B"/>
    <w:rsid w:val="0026085A"/>
    <w:rsid w:val="00286340"/>
    <w:rsid w:val="002B772F"/>
    <w:rsid w:val="002D2700"/>
    <w:rsid w:val="002D2DA2"/>
    <w:rsid w:val="002E724E"/>
    <w:rsid w:val="0030148F"/>
    <w:rsid w:val="00312E14"/>
    <w:rsid w:val="003148ED"/>
    <w:rsid w:val="003320FA"/>
    <w:rsid w:val="003376F3"/>
    <w:rsid w:val="00351AE3"/>
    <w:rsid w:val="00355036"/>
    <w:rsid w:val="00362AF6"/>
    <w:rsid w:val="00380A00"/>
    <w:rsid w:val="00387FB7"/>
    <w:rsid w:val="003B7773"/>
    <w:rsid w:val="003D6E11"/>
    <w:rsid w:val="00400093"/>
    <w:rsid w:val="00413763"/>
    <w:rsid w:val="00434450"/>
    <w:rsid w:val="00493A00"/>
    <w:rsid w:val="00495D4C"/>
    <w:rsid w:val="0049780C"/>
    <w:rsid w:val="004A58A9"/>
    <w:rsid w:val="004B545F"/>
    <w:rsid w:val="004D47DE"/>
    <w:rsid w:val="004E4BD8"/>
    <w:rsid w:val="004E4C59"/>
    <w:rsid w:val="004E5470"/>
    <w:rsid w:val="004E70F3"/>
    <w:rsid w:val="004F33B7"/>
    <w:rsid w:val="004F58B5"/>
    <w:rsid w:val="004F5C70"/>
    <w:rsid w:val="00521F1B"/>
    <w:rsid w:val="00522E1C"/>
    <w:rsid w:val="005230AA"/>
    <w:rsid w:val="00531141"/>
    <w:rsid w:val="0053621E"/>
    <w:rsid w:val="00541C76"/>
    <w:rsid w:val="00562E0D"/>
    <w:rsid w:val="005651BA"/>
    <w:rsid w:val="00574F49"/>
    <w:rsid w:val="005A46E8"/>
    <w:rsid w:val="005A4B05"/>
    <w:rsid w:val="005C2EB4"/>
    <w:rsid w:val="005E4541"/>
    <w:rsid w:val="00650389"/>
    <w:rsid w:val="00691E63"/>
    <w:rsid w:val="00697072"/>
    <w:rsid w:val="00697B9D"/>
    <w:rsid w:val="00697C30"/>
    <w:rsid w:val="006B4FB2"/>
    <w:rsid w:val="006C1930"/>
    <w:rsid w:val="006C1FDD"/>
    <w:rsid w:val="006D4589"/>
    <w:rsid w:val="00700F10"/>
    <w:rsid w:val="00737545"/>
    <w:rsid w:val="00743254"/>
    <w:rsid w:val="007570CF"/>
    <w:rsid w:val="00792AF2"/>
    <w:rsid w:val="007C0F25"/>
    <w:rsid w:val="007F0B27"/>
    <w:rsid w:val="0081210F"/>
    <w:rsid w:val="00831389"/>
    <w:rsid w:val="00856A02"/>
    <w:rsid w:val="00870344"/>
    <w:rsid w:val="00875077"/>
    <w:rsid w:val="00895CB0"/>
    <w:rsid w:val="008D3DD6"/>
    <w:rsid w:val="008E1A9D"/>
    <w:rsid w:val="0090234E"/>
    <w:rsid w:val="00902F03"/>
    <w:rsid w:val="009203D2"/>
    <w:rsid w:val="009419E3"/>
    <w:rsid w:val="009506B2"/>
    <w:rsid w:val="0098482D"/>
    <w:rsid w:val="009A27F2"/>
    <w:rsid w:val="009E2CA1"/>
    <w:rsid w:val="00A012C7"/>
    <w:rsid w:val="00A26DC9"/>
    <w:rsid w:val="00A3212C"/>
    <w:rsid w:val="00A61F9D"/>
    <w:rsid w:val="00A65E3B"/>
    <w:rsid w:val="00A7483F"/>
    <w:rsid w:val="00A801C0"/>
    <w:rsid w:val="00AB07A2"/>
    <w:rsid w:val="00AD0B7A"/>
    <w:rsid w:val="00AD4BF6"/>
    <w:rsid w:val="00AE42D5"/>
    <w:rsid w:val="00AF7DE0"/>
    <w:rsid w:val="00B01273"/>
    <w:rsid w:val="00B15332"/>
    <w:rsid w:val="00B31278"/>
    <w:rsid w:val="00B55E7E"/>
    <w:rsid w:val="00B60BE7"/>
    <w:rsid w:val="00B749D3"/>
    <w:rsid w:val="00B8495F"/>
    <w:rsid w:val="00BD2380"/>
    <w:rsid w:val="00BD24D6"/>
    <w:rsid w:val="00BF2C16"/>
    <w:rsid w:val="00C112F9"/>
    <w:rsid w:val="00C275D7"/>
    <w:rsid w:val="00C42EF6"/>
    <w:rsid w:val="00C46BB6"/>
    <w:rsid w:val="00C5385A"/>
    <w:rsid w:val="00C61709"/>
    <w:rsid w:val="00C717DF"/>
    <w:rsid w:val="00C81CC1"/>
    <w:rsid w:val="00C91BCE"/>
    <w:rsid w:val="00CD7E8A"/>
    <w:rsid w:val="00CF0181"/>
    <w:rsid w:val="00CF173C"/>
    <w:rsid w:val="00D02277"/>
    <w:rsid w:val="00D03105"/>
    <w:rsid w:val="00D35AD6"/>
    <w:rsid w:val="00D40DB6"/>
    <w:rsid w:val="00D466C8"/>
    <w:rsid w:val="00D63555"/>
    <w:rsid w:val="00D67384"/>
    <w:rsid w:val="00D674DC"/>
    <w:rsid w:val="00D7413C"/>
    <w:rsid w:val="00D91D76"/>
    <w:rsid w:val="00D95890"/>
    <w:rsid w:val="00DF32D6"/>
    <w:rsid w:val="00E0230C"/>
    <w:rsid w:val="00E246AB"/>
    <w:rsid w:val="00E87324"/>
    <w:rsid w:val="00E95596"/>
    <w:rsid w:val="00EA18FF"/>
    <w:rsid w:val="00EB68DF"/>
    <w:rsid w:val="00ED2FBF"/>
    <w:rsid w:val="00EE4890"/>
    <w:rsid w:val="00EF7134"/>
    <w:rsid w:val="00F40631"/>
    <w:rsid w:val="00F40B56"/>
    <w:rsid w:val="00FB2BBE"/>
    <w:rsid w:val="00FB6F0B"/>
    <w:rsid w:val="00FE20B4"/>
    <w:rsid w:val="00FE461D"/>
    <w:rsid w:val="00FE66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863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340"/>
    <w:rPr>
      <w:rFonts w:ascii="Tahoma" w:hAnsi="Tahoma" w:cs="Tahoma"/>
      <w:sz w:val="16"/>
      <w:szCs w:val="16"/>
    </w:rPr>
  </w:style>
  <w:style w:type="paragraph" w:styleId="PargrafodaLista">
    <w:name w:val="List Paragraph"/>
    <w:basedOn w:val="Normal"/>
    <w:uiPriority w:val="34"/>
    <w:qFormat/>
    <w:rsid w:val="00D40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863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340"/>
    <w:rPr>
      <w:rFonts w:ascii="Tahoma" w:hAnsi="Tahoma" w:cs="Tahoma"/>
      <w:sz w:val="16"/>
      <w:szCs w:val="16"/>
    </w:rPr>
  </w:style>
  <w:style w:type="paragraph" w:styleId="PargrafodaLista">
    <w:name w:val="List Paragraph"/>
    <w:basedOn w:val="Normal"/>
    <w:uiPriority w:val="34"/>
    <w:qFormat/>
    <w:rsid w:val="00D40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5387</Words>
  <Characters>29092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Paloma</cp:lastModifiedBy>
  <cp:revision>2</cp:revision>
  <cp:lastPrinted>2020-04-01T20:02:00Z</cp:lastPrinted>
  <dcterms:created xsi:type="dcterms:W3CDTF">2022-09-08T18:26:00Z</dcterms:created>
  <dcterms:modified xsi:type="dcterms:W3CDTF">2022-09-08T18:26:00Z</dcterms:modified>
</cp:coreProperties>
</file>