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3" w:rsidRPr="00493A00" w:rsidRDefault="00413763" w:rsidP="00D635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93A00">
        <w:rPr>
          <w:rFonts w:ascii="Arial" w:hAnsi="Arial" w:cs="Arial"/>
          <w:b/>
        </w:rPr>
        <w:t xml:space="preserve">DECRETO </w:t>
      </w:r>
      <w:r w:rsidR="00C61709" w:rsidRPr="00493A00">
        <w:rPr>
          <w:rFonts w:ascii="Arial" w:hAnsi="Arial" w:cs="Arial"/>
          <w:b/>
        </w:rPr>
        <w:t>Nº</w:t>
      </w:r>
      <w:r w:rsidR="00C90AF4">
        <w:rPr>
          <w:rFonts w:ascii="Arial" w:hAnsi="Arial" w:cs="Arial"/>
          <w:b/>
        </w:rPr>
        <w:t>1361</w:t>
      </w:r>
      <w:r w:rsidR="00C5385A" w:rsidRPr="00493A00">
        <w:rPr>
          <w:rFonts w:ascii="Arial" w:hAnsi="Arial" w:cs="Arial"/>
          <w:b/>
        </w:rPr>
        <w:t>-04</w:t>
      </w:r>
      <w:r w:rsidR="00D63555" w:rsidRPr="00493A00">
        <w:rPr>
          <w:rFonts w:ascii="Arial" w:hAnsi="Arial" w:cs="Arial"/>
          <w:b/>
        </w:rPr>
        <w:t>/</w:t>
      </w:r>
      <w:r w:rsidR="00792AF2" w:rsidRPr="00493A00">
        <w:rPr>
          <w:rFonts w:ascii="Arial" w:hAnsi="Arial" w:cs="Arial"/>
          <w:b/>
        </w:rPr>
        <w:t>2020</w:t>
      </w:r>
    </w:p>
    <w:p w:rsidR="00413763" w:rsidRPr="00493A00" w:rsidRDefault="00413763" w:rsidP="00413763">
      <w:pPr>
        <w:jc w:val="both"/>
        <w:rPr>
          <w:rFonts w:ascii="Arial" w:hAnsi="Arial" w:cs="Arial"/>
        </w:rPr>
      </w:pPr>
    </w:p>
    <w:p w:rsidR="000E4F3B" w:rsidRPr="00493A00" w:rsidRDefault="00C90AF4" w:rsidP="00ED2FBF">
      <w:pPr>
        <w:ind w:left="396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Altera o artigo 10º, inciso II, letra “a” do Decreto Municipal nº1360-04 e inclui a regulamentação do funcionamento das barbearias, salões e centros de beleza</w:t>
      </w:r>
      <w:r w:rsidR="000E4F3B" w:rsidRPr="00493A00">
        <w:rPr>
          <w:rFonts w:ascii="Arial" w:hAnsi="Arial" w:cs="Arial"/>
          <w:b/>
          <w:i/>
        </w:rPr>
        <w:t>, e dá outras providências</w:t>
      </w:r>
      <w:r w:rsidR="009506B2" w:rsidRPr="00493A00">
        <w:rPr>
          <w:rFonts w:ascii="Arial" w:hAnsi="Arial" w:cs="Arial"/>
          <w:b/>
          <w:i/>
        </w:rPr>
        <w:t>.</w:t>
      </w:r>
    </w:p>
    <w:p w:rsidR="00413763" w:rsidRPr="00493A00" w:rsidRDefault="00413763" w:rsidP="00413763">
      <w:pPr>
        <w:jc w:val="both"/>
        <w:rPr>
          <w:rFonts w:ascii="Arial" w:hAnsi="Arial" w:cs="Arial"/>
        </w:rPr>
      </w:pPr>
    </w:p>
    <w:p w:rsidR="00413763" w:rsidRPr="00493A00" w:rsidRDefault="00D63555" w:rsidP="004137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ab/>
      </w:r>
      <w:r w:rsidRPr="00493A00">
        <w:rPr>
          <w:rFonts w:ascii="Arial" w:hAnsi="Arial" w:cs="Arial"/>
          <w:b/>
          <w:i/>
        </w:rPr>
        <w:t>LAIRTON HAUSCHILD,</w:t>
      </w:r>
      <w:r w:rsidRPr="00493A00">
        <w:rPr>
          <w:rFonts w:ascii="Arial" w:hAnsi="Arial" w:cs="Arial"/>
        </w:rPr>
        <w:t xml:space="preserve"> Prefeito Municipal de Cruzeiro do Sul</w:t>
      </w:r>
      <w:r w:rsidR="00413763" w:rsidRPr="00493A00">
        <w:rPr>
          <w:rFonts w:ascii="Arial" w:hAnsi="Arial" w:cs="Arial"/>
        </w:rPr>
        <w:t>, no uso de suas atribuições legais, conferidas pela vigente Lei Orgânica e Lei Federal nº 13.019, de 31 de julho de 2014,</w:t>
      </w:r>
    </w:p>
    <w:p w:rsidR="00225D46" w:rsidRPr="00493A00" w:rsidRDefault="00225D46" w:rsidP="00413763">
      <w:pPr>
        <w:jc w:val="both"/>
        <w:rPr>
          <w:rFonts w:ascii="Arial" w:hAnsi="Arial" w:cs="Arial"/>
        </w:rPr>
      </w:pPr>
    </w:p>
    <w:p w:rsidR="00691E63" w:rsidRPr="00493A00" w:rsidRDefault="00691E63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CONSIDERANDO os avanços da pandemia do COVID-19 (</w:t>
      </w:r>
      <w:proofErr w:type="spellStart"/>
      <w:r w:rsidRPr="00493A00">
        <w:rPr>
          <w:rFonts w:ascii="Arial" w:hAnsi="Arial" w:cs="Arial"/>
        </w:rPr>
        <w:t>Coronavírus</w:t>
      </w:r>
      <w:proofErr w:type="spellEnd"/>
      <w:r w:rsidRPr="00493A00">
        <w:rPr>
          <w:rFonts w:ascii="Arial" w:hAnsi="Arial" w:cs="Arial"/>
        </w:rPr>
        <w:t xml:space="preserve">) e os recentes protocolos emitidos pela Organização Mundial de Saúde, pelo Ministério da Saúde, pela Secretaria Estadual de Saúde e pelo Comitê Municipal de Atenção ao </w:t>
      </w:r>
      <w:proofErr w:type="spellStart"/>
      <w:r w:rsidRPr="00493A00">
        <w:rPr>
          <w:rFonts w:ascii="Arial" w:hAnsi="Arial" w:cs="Arial"/>
        </w:rPr>
        <w:t>Coronavírus</w:t>
      </w:r>
      <w:proofErr w:type="spellEnd"/>
      <w:r w:rsidRPr="00493A00">
        <w:rPr>
          <w:rFonts w:ascii="Arial" w:hAnsi="Arial" w:cs="Arial"/>
        </w:rPr>
        <w:t xml:space="preserve">; 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 xml:space="preserve">CONSIDERANDO o disposto no art. 3º da Lei Federal nº 13.979, de 6 de fevereiro de 2020; 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 xml:space="preserve">CONSIDERANDO o disposto na Portaria nº 356, de 11 de março de 2020, do Ministério da Saúde; 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 xml:space="preserve">CONSIDERANDO a necessidade da adoção de medidas imediatas visando a contenção da propagação do vírus em resposta à emergência de saúde pública prevista no art. 3º da Lei Federal nº 13.979, de 6 de fevereiro de 2020; </w:t>
      </w:r>
    </w:p>
    <w:p w:rsidR="00C81CC1" w:rsidRPr="00493A00" w:rsidRDefault="00C81CC1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CONSIDERANDO o estado de calamidade pública expedido pelo Decreto 55.128 do Governo do Estado do Rio Grande do Sul, publicado em 19 de março de 2020</w:t>
      </w:r>
      <w:r w:rsidR="0053621E" w:rsidRPr="00493A00">
        <w:rPr>
          <w:rFonts w:ascii="Arial" w:hAnsi="Arial" w:cs="Arial"/>
        </w:rPr>
        <w:t xml:space="preserve"> e suas alterações</w:t>
      </w:r>
      <w:r w:rsidRPr="00493A00">
        <w:rPr>
          <w:rFonts w:ascii="Arial" w:hAnsi="Arial" w:cs="Arial"/>
        </w:rPr>
        <w:t>;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CONS</w:t>
      </w:r>
      <w:r w:rsidR="00574F49" w:rsidRPr="00493A00">
        <w:rPr>
          <w:rFonts w:ascii="Arial" w:hAnsi="Arial" w:cs="Arial"/>
        </w:rPr>
        <w:t>IDERANDO a responsabilidade da Administração Municipal</w:t>
      </w:r>
      <w:r w:rsidRPr="00493A00">
        <w:rPr>
          <w:rFonts w:ascii="Arial" w:hAnsi="Arial" w:cs="Arial"/>
        </w:rPr>
        <w:t xml:space="preserve"> em resguardar a saúde de toda a população que acessa os inúmeros serviços e eventos disponibilizados no Município, 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CONSIDER</w:t>
      </w:r>
      <w:r w:rsidR="00574F49" w:rsidRPr="00493A00">
        <w:rPr>
          <w:rFonts w:ascii="Arial" w:hAnsi="Arial" w:cs="Arial"/>
        </w:rPr>
        <w:t>ANDO o compromisso do Município de Cruzeiro do Sul</w:t>
      </w:r>
      <w:r w:rsidRPr="00493A00">
        <w:rPr>
          <w:rFonts w:ascii="Arial" w:hAnsi="Arial" w:cs="Arial"/>
        </w:rPr>
        <w:t xml:space="preserve"> em evitar e não contribuir com qualquer forma para propagação da infecção e transmissão local da doença; 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CONSIDERANDO as dinâmicas do avanço da epidemia no país e no mundo, bem como a situação singular do Estado, cujo período de inverno acentua a probabilidade de contágio, e as mudanças no quadro após o reconhecimento da pandemia pe</w:t>
      </w:r>
      <w:r w:rsidR="000E4F3B" w:rsidRPr="00493A00">
        <w:rPr>
          <w:rFonts w:ascii="Arial" w:hAnsi="Arial" w:cs="Arial"/>
        </w:rPr>
        <w:t>la Organização Mundial de Saúde;</w:t>
      </w:r>
    </w:p>
    <w:p w:rsidR="000E4F3B" w:rsidRPr="00493A00" w:rsidRDefault="000E4F3B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CONSIDERANDO que até o momento somente 1(um) caso foi confirmado no Município e não result</w:t>
      </w:r>
      <w:r w:rsidR="00574F49" w:rsidRPr="00493A00">
        <w:rPr>
          <w:rFonts w:ascii="Arial" w:hAnsi="Arial" w:cs="Arial"/>
        </w:rPr>
        <w:t>ante de transmissão comunitária;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</w:p>
    <w:p w:rsidR="00691E63" w:rsidRPr="00493A00" w:rsidRDefault="00691E63" w:rsidP="00691E63">
      <w:pPr>
        <w:jc w:val="both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D E C R E T A:</w:t>
      </w:r>
    </w:p>
    <w:p w:rsidR="003B7773" w:rsidRPr="00493A00" w:rsidRDefault="003B7773" w:rsidP="00691E63">
      <w:pPr>
        <w:jc w:val="both"/>
        <w:rPr>
          <w:rFonts w:ascii="Arial" w:hAnsi="Arial" w:cs="Arial"/>
          <w:b/>
        </w:rPr>
      </w:pPr>
    </w:p>
    <w:p w:rsidR="003B7773" w:rsidRDefault="003B7773" w:rsidP="003B777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 xml:space="preserve">Art. 1º. Fica </w:t>
      </w:r>
      <w:r w:rsidR="007225CD">
        <w:rPr>
          <w:rFonts w:ascii="Arial" w:hAnsi="Arial" w:cs="Arial"/>
        </w:rPr>
        <w:t>permitido</w:t>
      </w:r>
      <w:r w:rsidR="005137C4">
        <w:rPr>
          <w:rFonts w:ascii="Arial" w:hAnsi="Arial" w:cs="Arial"/>
        </w:rPr>
        <w:t>,</w:t>
      </w:r>
      <w:r w:rsidR="007225CD">
        <w:rPr>
          <w:rFonts w:ascii="Arial" w:hAnsi="Arial" w:cs="Arial"/>
        </w:rPr>
        <w:t xml:space="preserve"> aos restaurantes, bares e lanchonetes</w:t>
      </w:r>
      <w:r w:rsidR="005137C4">
        <w:rPr>
          <w:rFonts w:ascii="Arial" w:hAnsi="Arial" w:cs="Arial"/>
        </w:rPr>
        <w:t xml:space="preserve">, além da </w:t>
      </w:r>
      <w:proofErr w:type="spellStart"/>
      <w:r w:rsidR="005137C4">
        <w:rPr>
          <w:rFonts w:ascii="Arial" w:hAnsi="Arial" w:cs="Arial"/>
        </w:rPr>
        <w:t>telentrega</w:t>
      </w:r>
      <w:proofErr w:type="spellEnd"/>
      <w:r w:rsidR="005137C4">
        <w:rPr>
          <w:rFonts w:ascii="Arial" w:hAnsi="Arial" w:cs="Arial"/>
        </w:rPr>
        <w:t>,</w:t>
      </w:r>
      <w:r w:rsidR="007225CD">
        <w:rPr>
          <w:rFonts w:ascii="Arial" w:hAnsi="Arial" w:cs="Arial"/>
        </w:rPr>
        <w:t xml:space="preserve"> o sistema de entrega na porta do estabelecimento</w:t>
      </w:r>
      <w:r w:rsidR="005137C4">
        <w:rPr>
          <w:rFonts w:ascii="Arial" w:hAnsi="Arial" w:cs="Arial"/>
        </w:rPr>
        <w:t xml:space="preserve"> “</w:t>
      </w:r>
      <w:proofErr w:type="spellStart"/>
      <w:r w:rsidR="005137C4">
        <w:rPr>
          <w:rFonts w:ascii="Arial" w:hAnsi="Arial" w:cs="Arial"/>
        </w:rPr>
        <w:t>take</w:t>
      </w:r>
      <w:proofErr w:type="spellEnd"/>
      <w:r w:rsidR="005137C4">
        <w:rPr>
          <w:rFonts w:ascii="Arial" w:hAnsi="Arial" w:cs="Arial"/>
        </w:rPr>
        <w:t xml:space="preserve"> </w:t>
      </w:r>
      <w:proofErr w:type="spellStart"/>
      <w:r w:rsidR="005137C4">
        <w:rPr>
          <w:rFonts w:ascii="Arial" w:hAnsi="Arial" w:cs="Arial"/>
        </w:rPr>
        <w:t>away</w:t>
      </w:r>
      <w:proofErr w:type="spellEnd"/>
      <w:r w:rsidR="005137C4">
        <w:rPr>
          <w:rFonts w:ascii="Arial" w:hAnsi="Arial" w:cs="Arial"/>
        </w:rPr>
        <w:t>”</w:t>
      </w:r>
      <w:r w:rsidR="00D661E5">
        <w:rPr>
          <w:rFonts w:ascii="Arial" w:hAnsi="Arial" w:cs="Arial"/>
        </w:rPr>
        <w:t xml:space="preserve">, desde que respeitadas todas as medidas necessárias </w:t>
      </w:r>
      <w:r w:rsidR="00D661E5" w:rsidRPr="00D661E5">
        <w:rPr>
          <w:rFonts w:ascii="Arial" w:hAnsi="Arial" w:cs="Arial"/>
        </w:rPr>
        <w:t xml:space="preserve">para fins de prevenção da transmissão do novo </w:t>
      </w:r>
      <w:proofErr w:type="spellStart"/>
      <w:r w:rsidR="00D661E5" w:rsidRPr="00D661E5">
        <w:rPr>
          <w:rFonts w:ascii="Arial" w:hAnsi="Arial" w:cs="Arial"/>
        </w:rPr>
        <w:t>Coronavírus</w:t>
      </w:r>
      <w:proofErr w:type="spellEnd"/>
      <w:r w:rsidR="00D661E5" w:rsidRPr="00D661E5">
        <w:rPr>
          <w:rFonts w:ascii="Arial" w:hAnsi="Arial" w:cs="Arial"/>
        </w:rPr>
        <w:t xml:space="preserve"> (COVID</w:t>
      </w:r>
      <w:r w:rsidR="00D661E5">
        <w:rPr>
          <w:rFonts w:ascii="Arial" w:hAnsi="Arial" w:cs="Arial"/>
        </w:rPr>
        <w:t>-19), determinadas no</w:t>
      </w:r>
      <w:r w:rsidR="00D661E5" w:rsidRPr="00D661E5">
        <w:rPr>
          <w:rFonts w:ascii="Arial" w:hAnsi="Arial" w:cs="Arial"/>
        </w:rPr>
        <w:t xml:space="preserve"> Decreto</w:t>
      </w:r>
      <w:r w:rsidR="00D661E5">
        <w:rPr>
          <w:rFonts w:ascii="Arial" w:hAnsi="Arial" w:cs="Arial"/>
        </w:rPr>
        <w:t xml:space="preserve"> Municipal 1360-04/2020</w:t>
      </w:r>
      <w:r w:rsidR="00D661E5" w:rsidRPr="00D661E5">
        <w:rPr>
          <w:rFonts w:ascii="Arial" w:hAnsi="Arial" w:cs="Arial"/>
        </w:rPr>
        <w:t xml:space="preserve">, </w:t>
      </w:r>
      <w:r w:rsidR="00D661E5">
        <w:rPr>
          <w:rFonts w:ascii="Arial" w:hAnsi="Arial" w:cs="Arial"/>
        </w:rPr>
        <w:t>com o intuito de evitar a aglomer</w:t>
      </w:r>
      <w:r w:rsidR="00D661E5" w:rsidRPr="00D661E5">
        <w:rPr>
          <w:rFonts w:ascii="Arial" w:hAnsi="Arial" w:cs="Arial"/>
        </w:rPr>
        <w:t>ação de pessoas.</w:t>
      </w:r>
    </w:p>
    <w:p w:rsidR="00E43EF2" w:rsidRPr="00493A00" w:rsidRDefault="00E43EF2" w:rsidP="003B7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 salões de beleza, barbearias e centros de beleza</w:t>
      </w:r>
    </w:p>
    <w:p w:rsidR="00691E63" w:rsidRDefault="003B7773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Art. 2</w:t>
      </w:r>
      <w:r w:rsidR="00691E63" w:rsidRPr="00493A00">
        <w:rPr>
          <w:rFonts w:ascii="Arial" w:hAnsi="Arial" w:cs="Arial"/>
        </w:rPr>
        <w:t xml:space="preserve">º </w:t>
      </w:r>
      <w:r w:rsidR="00E43EF2">
        <w:rPr>
          <w:rFonts w:ascii="Arial" w:hAnsi="Arial" w:cs="Arial"/>
        </w:rPr>
        <w:t>Fica autorizado o funcionamento, desde que adotem as seguintes medidas:</w:t>
      </w:r>
    </w:p>
    <w:p w:rsidR="00E43EF2" w:rsidRPr="00493A00" w:rsidRDefault="00E43EF2" w:rsidP="00691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74AD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74AD8">
        <w:rPr>
          <w:rFonts w:ascii="Arial" w:hAnsi="Arial" w:cs="Arial"/>
        </w:rPr>
        <w:t xml:space="preserve">atendimento de apenas </w:t>
      </w:r>
      <w:proofErr w:type="gramStart"/>
      <w:r w:rsidR="00D74AD8">
        <w:rPr>
          <w:rFonts w:ascii="Arial" w:hAnsi="Arial" w:cs="Arial"/>
        </w:rPr>
        <w:t>1</w:t>
      </w:r>
      <w:proofErr w:type="gramEnd"/>
      <w:r w:rsidR="00D74AD8">
        <w:rPr>
          <w:rFonts w:ascii="Arial" w:hAnsi="Arial" w:cs="Arial"/>
        </w:rPr>
        <w:t>(um) cliente, mediante agendamento, respeitando o intervalo de 15(quinze) minutos entre um e outro;</w:t>
      </w:r>
    </w:p>
    <w:p w:rsidR="00BF2C16" w:rsidRPr="00493A00" w:rsidRDefault="00BF2C16" w:rsidP="00BF2C16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I</w:t>
      </w:r>
      <w:r w:rsidR="00D74AD8">
        <w:rPr>
          <w:rFonts w:ascii="Arial" w:hAnsi="Arial" w:cs="Arial"/>
        </w:rPr>
        <w:t>I</w:t>
      </w:r>
      <w:r w:rsidRPr="00493A00">
        <w:rPr>
          <w:rFonts w:ascii="Arial" w:hAnsi="Arial" w:cs="Arial"/>
        </w:rPr>
        <w:t xml:space="preserve"> – higienizar, a cada 3 (três) horas, durante o período de funcionamento e sempre quando do início das atividades, as superfícies de toqu</w:t>
      </w:r>
      <w:r w:rsidR="00D74AD8">
        <w:rPr>
          <w:rFonts w:ascii="Arial" w:hAnsi="Arial" w:cs="Arial"/>
        </w:rPr>
        <w:t>e (cadeiras, lavatórios, corrimão de escadas de acessos, maçanetas</w:t>
      </w:r>
      <w:r w:rsidRPr="00493A00">
        <w:rPr>
          <w:rFonts w:ascii="Arial" w:hAnsi="Arial" w:cs="Arial"/>
        </w:rPr>
        <w:t>, inclusive de elevadores, trinco das portas</w:t>
      </w:r>
      <w:r w:rsidR="00D74AD8">
        <w:rPr>
          <w:rFonts w:ascii="Arial" w:hAnsi="Arial" w:cs="Arial"/>
        </w:rPr>
        <w:t xml:space="preserve"> de acesso de pessoas, produtos de uso comum</w:t>
      </w:r>
      <w:r w:rsidRPr="00493A00">
        <w:rPr>
          <w:rFonts w:ascii="Arial" w:hAnsi="Arial" w:cs="Arial"/>
        </w:rPr>
        <w:t xml:space="preserve">, etc.), preferencialmente com álcool em gel 70% (setenta por cento) e/ou água sanitária, bem como com </w:t>
      </w:r>
      <w:proofErr w:type="spellStart"/>
      <w:r w:rsidRPr="00493A00">
        <w:rPr>
          <w:rFonts w:ascii="Arial" w:hAnsi="Arial" w:cs="Arial"/>
        </w:rPr>
        <w:t>biguanida</w:t>
      </w:r>
      <w:proofErr w:type="spellEnd"/>
      <w:r w:rsidRPr="00493A00">
        <w:rPr>
          <w:rFonts w:ascii="Arial" w:hAnsi="Arial" w:cs="Arial"/>
        </w:rPr>
        <w:t xml:space="preserve"> polimérica, </w:t>
      </w:r>
      <w:proofErr w:type="spellStart"/>
      <w:r w:rsidRPr="00493A00">
        <w:rPr>
          <w:rFonts w:ascii="Arial" w:hAnsi="Arial" w:cs="Arial"/>
        </w:rPr>
        <w:t>quartenário</w:t>
      </w:r>
      <w:proofErr w:type="spellEnd"/>
      <w:r w:rsidRPr="00493A00">
        <w:rPr>
          <w:rFonts w:ascii="Arial" w:hAnsi="Arial" w:cs="Arial"/>
        </w:rPr>
        <w:t xml:space="preserve"> de amônio, peróxido de hidrogênio, ácido </w:t>
      </w:r>
      <w:proofErr w:type="spellStart"/>
      <w:r w:rsidRPr="00493A00">
        <w:rPr>
          <w:rFonts w:ascii="Arial" w:hAnsi="Arial" w:cs="Arial"/>
        </w:rPr>
        <w:t>peracético</w:t>
      </w:r>
      <w:proofErr w:type="spellEnd"/>
      <w:r w:rsidRPr="00493A00">
        <w:rPr>
          <w:rFonts w:ascii="Arial" w:hAnsi="Arial" w:cs="Arial"/>
        </w:rPr>
        <w:t xml:space="preserve"> ou </w:t>
      </w:r>
      <w:proofErr w:type="spellStart"/>
      <w:r w:rsidRPr="00493A00">
        <w:rPr>
          <w:rFonts w:ascii="Arial" w:hAnsi="Arial" w:cs="Arial"/>
        </w:rPr>
        <w:t>glucopratamina</w:t>
      </w:r>
      <w:proofErr w:type="spellEnd"/>
      <w:r w:rsidRPr="00493A00">
        <w:rPr>
          <w:rFonts w:ascii="Arial" w:hAnsi="Arial" w:cs="Arial"/>
        </w:rPr>
        <w:t>;</w:t>
      </w:r>
    </w:p>
    <w:p w:rsidR="00BF2C16" w:rsidRPr="00493A00" w:rsidRDefault="00BF2C16" w:rsidP="00BF2C16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II</w:t>
      </w:r>
      <w:r w:rsidR="00D74AD8">
        <w:rPr>
          <w:rFonts w:ascii="Arial" w:hAnsi="Arial" w:cs="Arial"/>
        </w:rPr>
        <w:t>I</w:t>
      </w:r>
      <w:r w:rsidRPr="00493A00">
        <w:rPr>
          <w:rFonts w:ascii="Arial" w:hAnsi="Arial" w:cs="Arial"/>
        </w:rPr>
        <w:t xml:space="preserve"> – higienizar, preferencialmente após cada utilização ou, no mínimo, a cada 3 (três) horas, durante o período de funcionamento e sempre quando do início das atividades, os pisos, paredes e banheiro, preferencialmente com álcool em gel 70% (setenta por cento) e/ou água sanitária, bem como com </w:t>
      </w:r>
      <w:proofErr w:type="spellStart"/>
      <w:r w:rsidRPr="00493A00">
        <w:rPr>
          <w:rFonts w:ascii="Arial" w:hAnsi="Arial" w:cs="Arial"/>
        </w:rPr>
        <w:t>biguanida</w:t>
      </w:r>
      <w:proofErr w:type="spellEnd"/>
      <w:r w:rsidRPr="00493A00">
        <w:rPr>
          <w:rFonts w:ascii="Arial" w:hAnsi="Arial" w:cs="Arial"/>
        </w:rPr>
        <w:t xml:space="preserve"> polimérica, </w:t>
      </w:r>
      <w:proofErr w:type="spellStart"/>
      <w:r w:rsidRPr="00493A00">
        <w:rPr>
          <w:rFonts w:ascii="Arial" w:hAnsi="Arial" w:cs="Arial"/>
        </w:rPr>
        <w:t>quartenário</w:t>
      </w:r>
      <w:proofErr w:type="spellEnd"/>
      <w:r w:rsidRPr="00493A00">
        <w:rPr>
          <w:rFonts w:ascii="Arial" w:hAnsi="Arial" w:cs="Arial"/>
        </w:rPr>
        <w:t xml:space="preserve"> de amônio, peróxido de hidrogênio, ácido </w:t>
      </w:r>
      <w:proofErr w:type="spellStart"/>
      <w:r w:rsidRPr="00493A00">
        <w:rPr>
          <w:rFonts w:ascii="Arial" w:hAnsi="Arial" w:cs="Arial"/>
        </w:rPr>
        <w:t>peracético</w:t>
      </w:r>
      <w:proofErr w:type="spellEnd"/>
      <w:r w:rsidRPr="00493A00">
        <w:rPr>
          <w:rFonts w:ascii="Arial" w:hAnsi="Arial" w:cs="Arial"/>
        </w:rPr>
        <w:t xml:space="preserve"> ou </w:t>
      </w:r>
      <w:proofErr w:type="spellStart"/>
      <w:r w:rsidRPr="00493A00">
        <w:rPr>
          <w:rFonts w:ascii="Arial" w:hAnsi="Arial" w:cs="Arial"/>
        </w:rPr>
        <w:t>glucopratamina</w:t>
      </w:r>
      <w:proofErr w:type="spellEnd"/>
      <w:r w:rsidRPr="00493A00">
        <w:rPr>
          <w:rFonts w:ascii="Arial" w:hAnsi="Arial" w:cs="Arial"/>
        </w:rPr>
        <w:t>;</w:t>
      </w:r>
    </w:p>
    <w:p w:rsidR="00BF2C16" w:rsidRPr="00493A00" w:rsidRDefault="00D74AD8" w:rsidP="00BF2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BF2C16" w:rsidRPr="00493A00">
        <w:rPr>
          <w:rFonts w:ascii="Arial" w:hAnsi="Arial" w:cs="Arial"/>
        </w:rPr>
        <w:t xml:space="preserve"> – manter </w:t>
      </w:r>
      <w:proofErr w:type="gramStart"/>
      <w:r w:rsidR="00BF2C16" w:rsidRPr="00493A00">
        <w:rPr>
          <w:rFonts w:ascii="Arial" w:hAnsi="Arial" w:cs="Arial"/>
        </w:rPr>
        <w:t>à</w:t>
      </w:r>
      <w:proofErr w:type="gramEnd"/>
      <w:r w:rsidR="00BF2C16" w:rsidRPr="00493A00">
        <w:rPr>
          <w:rFonts w:ascii="Arial" w:hAnsi="Arial" w:cs="Arial"/>
        </w:rPr>
        <w:t xml:space="preserve"> disposição e em locais estratégicos, álcool em gel 70% (setenta por cento), para utilização dos clientes e funcionários do local; e</w:t>
      </w:r>
    </w:p>
    <w:p w:rsidR="00BF2C16" w:rsidRPr="00493A00" w:rsidRDefault="00BF2C16" w:rsidP="00BF2C16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V – manter locais de circulação e áreas comuns com os sistemas de ar condicionados limpos (filtros e dutos) e, quando possível, manter pelo menos uma janela externa aberta, contribuindo para a renovação de ar.</w:t>
      </w:r>
    </w:p>
    <w:p w:rsidR="00D466C8" w:rsidRPr="00493A00" w:rsidRDefault="00BF2C16" w:rsidP="00BF2C16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 xml:space="preserve">§ 1º Fica vedado o funcionamento de bibliotecas, brinquedotecas, espaços </w:t>
      </w:r>
      <w:proofErr w:type="spellStart"/>
      <w:r w:rsidRPr="00493A00">
        <w:rPr>
          <w:rFonts w:ascii="Arial" w:hAnsi="Arial" w:cs="Arial"/>
        </w:rPr>
        <w:t>kids</w:t>
      </w:r>
      <w:proofErr w:type="spellEnd"/>
      <w:r w:rsidRPr="00493A00">
        <w:rPr>
          <w:rFonts w:ascii="Arial" w:hAnsi="Arial" w:cs="Arial"/>
        </w:rPr>
        <w:t>, playgrounds, e espaços de jogos, eventualmente existentes nestes estabelecimentos.</w:t>
      </w:r>
    </w:p>
    <w:p w:rsidR="00EA18FF" w:rsidRPr="00493A00" w:rsidRDefault="00EA18FF" w:rsidP="00EA18FF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Parágrafo único: as autoridades deverão adotas as providências cabíveis para a punição, cível, administrativa e criminal, bem como para prisão, em flagrante, quando for o caso, de todos aqueles que descumprirem ou colaborarem para o descumprimento das medidas estabelecidas neste Decreto.</w:t>
      </w:r>
    </w:p>
    <w:p w:rsidR="00691E63" w:rsidRPr="00493A00" w:rsidRDefault="00D74AD8" w:rsidP="00C42EF6">
      <w:pPr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2E724E" w:rsidRPr="00493A00">
        <w:rPr>
          <w:rFonts w:ascii="Arial" w:hAnsi="Arial" w:cs="Arial"/>
        </w:rPr>
        <w:t>º</w:t>
      </w:r>
      <w:r w:rsidR="00691E63" w:rsidRPr="00493A00">
        <w:rPr>
          <w:rFonts w:ascii="Arial" w:hAnsi="Arial" w:cs="Arial"/>
        </w:rPr>
        <w:t>. Em caso de recusa do cumprimento das determinações contidas no presente Decreto, fica autorizado, desde já, aos órgãos competentes</w:t>
      </w:r>
      <w:r w:rsidR="00C42EF6" w:rsidRPr="00493A00">
        <w:rPr>
          <w:rFonts w:ascii="Arial" w:hAnsi="Arial" w:cs="Arial"/>
        </w:rPr>
        <w:t>, incluindo o uso de força polic</w:t>
      </w:r>
      <w:r w:rsidR="00870344" w:rsidRPr="00493A00">
        <w:rPr>
          <w:rFonts w:ascii="Arial" w:hAnsi="Arial" w:cs="Arial"/>
        </w:rPr>
        <w:t>ial</w:t>
      </w:r>
      <w:r w:rsidR="00691E63" w:rsidRPr="00493A00">
        <w:rPr>
          <w:rFonts w:ascii="Arial" w:hAnsi="Arial" w:cs="Arial"/>
        </w:rPr>
        <w:t>, com objetivo de atender o interesse público e evitar o perigo de contágio e risco coletivo, adotar todas as medidas legais cabíveis</w:t>
      </w:r>
      <w:r w:rsidR="00227AEC" w:rsidRPr="00493A00">
        <w:rPr>
          <w:rFonts w:ascii="Arial" w:hAnsi="Arial" w:cs="Arial"/>
        </w:rPr>
        <w:t>;</w:t>
      </w:r>
      <w:r w:rsidR="00691E63" w:rsidRPr="00493A00">
        <w:rPr>
          <w:rFonts w:ascii="Arial" w:hAnsi="Arial" w:cs="Arial"/>
        </w:rPr>
        <w:t xml:space="preserve"> </w:t>
      </w:r>
    </w:p>
    <w:p w:rsidR="00691E63" w:rsidRPr="00493A00" w:rsidRDefault="00EA18FF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lastRenderedPageBreak/>
        <w:t>Ar</w:t>
      </w:r>
      <w:r w:rsidR="00D74AD8">
        <w:rPr>
          <w:rFonts w:ascii="Arial" w:hAnsi="Arial" w:cs="Arial"/>
        </w:rPr>
        <w:t>t. 4</w:t>
      </w:r>
      <w:r w:rsidR="002E724E" w:rsidRPr="00493A00">
        <w:rPr>
          <w:rFonts w:ascii="Arial" w:hAnsi="Arial" w:cs="Arial"/>
        </w:rPr>
        <w:t>º</w:t>
      </w:r>
      <w:r w:rsidR="00691E63" w:rsidRPr="00493A00">
        <w:rPr>
          <w:rFonts w:ascii="Arial" w:hAnsi="Arial" w:cs="Arial"/>
        </w:rPr>
        <w:t xml:space="preserve">. Os casos omissos e as eventuais exceções à aplicação deste Decreto serão definidos pelo Prefeito. </w:t>
      </w:r>
    </w:p>
    <w:p w:rsidR="00691E63" w:rsidRPr="00493A00" w:rsidRDefault="00D74AD8" w:rsidP="00691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 w:rsidR="00104277" w:rsidRPr="00493A00">
        <w:rPr>
          <w:rFonts w:ascii="Arial" w:hAnsi="Arial" w:cs="Arial"/>
        </w:rPr>
        <w:t>º</w:t>
      </w:r>
      <w:r w:rsidR="00691E63" w:rsidRPr="00493A00">
        <w:rPr>
          <w:rFonts w:ascii="Arial" w:hAnsi="Arial" w:cs="Arial"/>
        </w:rPr>
        <w:t xml:space="preserve">. Este Decreto entra em vigor na data de sua publicação. 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</w:p>
    <w:p w:rsidR="00691E63" w:rsidRPr="00493A00" w:rsidRDefault="00C90AF4" w:rsidP="00691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DO PREFEITO, em 06</w:t>
      </w:r>
      <w:r w:rsidR="004E5470" w:rsidRPr="00493A00">
        <w:rPr>
          <w:rFonts w:ascii="Arial" w:hAnsi="Arial" w:cs="Arial"/>
        </w:rPr>
        <w:t xml:space="preserve"> de abril</w:t>
      </w:r>
      <w:r w:rsidR="00691E63" w:rsidRPr="00493A00">
        <w:rPr>
          <w:rFonts w:ascii="Arial" w:hAnsi="Arial" w:cs="Arial"/>
        </w:rPr>
        <w:t xml:space="preserve"> de 2020.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</w:p>
    <w:p w:rsidR="00413763" w:rsidRPr="00493A00" w:rsidRDefault="00413763" w:rsidP="00413763">
      <w:pPr>
        <w:jc w:val="both"/>
        <w:rPr>
          <w:rFonts w:ascii="Arial" w:hAnsi="Arial" w:cs="Arial"/>
        </w:rPr>
      </w:pPr>
    </w:p>
    <w:p w:rsidR="00413763" w:rsidRPr="00493A00" w:rsidRDefault="00D03105" w:rsidP="00D03105">
      <w:pPr>
        <w:spacing w:after="0" w:line="240" w:lineRule="auto"/>
        <w:jc w:val="center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LAIRTON HAUSCHILD</w:t>
      </w:r>
    </w:p>
    <w:p w:rsidR="00413763" w:rsidRPr="00493A00" w:rsidRDefault="00D03105" w:rsidP="00D03105">
      <w:pPr>
        <w:spacing w:after="0" w:line="240" w:lineRule="auto"/>
        <w:jc w:val="center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Prefeito Municipal</w:t>
      </w:r>
    </w:p>
    <w:p w:rsidR="006B4FB2" w:rsidRPr="00493A00" w:rsidRDefault="006B4FB2" w:rsidP="00D03105">
      <w:pPr>
        <w:spacing w:after="0" w:line="240" w:lineRule="auto"/>
        <w:jc w:val="center"/>
        <w:rPr>
          <w:rFonts w:ascii="Arial" w:hAnsi="Arial" w:cs="Arial"/>
          <w:b/>
        </w:rPr>
      </w:pPr>
    </w:p>
    <w:p w:rsidR="006B4FB2" w:rsidRPr="00493A00" w:rsidRDefault="006B4FB2" w:rsidP="00D03105">
      <w:pPr>
        <w:spacing w:after="0" w:line="240" w:lineRule="auto"/>
        <w:jc w:val="center"/>
        <w:rPr>
          <w:rFonts w:ascii="Arial" w:hAnsi="Arial" w:cs="Arial"/>
          <w:b/>
        </w:rPr>
      </w:pPr>
    </w:p>
    <w:p w:rsidR="006B4FB2" w:rsidRPr="00493A00" w:rsidRDefault="006B4FB2" w:rsidP="00D03105">
      <w:pPr>
        <w:spacing w:after="0" w:line="240" w:lineRule="auto"/>
        <w:jc w:val="center"/>
        <w:rPr>
          <w:rFonts w:ascii="Arial" w:hAnsi="Arial" w:cs="Arial"/>
          <w:b/>
        </w:rPr>
      </w:pPr>
    </w:p>
    <w:p w:rsidR="006B4FB2" w:rsidRPr="00493A00" w:rsidRDefault="00531141" w:rsidP="00531141">
      <w:pPr>
        <w:tabs>
          <w:tab w:val="left" w:pos="3432"/>
        </w:tabs>
        <w:spacing w:after="0" w:line="240" w:lineRule="auto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ab/>
      </w:r>
    </w:p>
    <w:p w:rsidR="00413763" w:rsidRPr="00493A00" w:rsidRDefault="006B4FB2" w:rsidP="004137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Registre-se e Publique-se.</w:t>
      </w:r>
    </w:p>
    <w:p w:rsidR="0018317A" w:rsidRPr="00493A00" w:rsidRDefault="0018317A" w:rsidP="00413763">
      <w:pPr>
        <w:jc w:val="both"/>
        <w:rPr>
          <w:rFonts w:ascii="Arial" w:hAnsi="Arial" w:cs="Arial"/>
        </w:rPr>
      </w:pPr>
    </w:p>
    <w:p w:rsidR="0018317A" w:rsidRPr="00493A00" w:rsidRDefault="0018317A" w:rsidP="00413763">
      <w:pPr>
        <w:jc w:val="both"/>
        <w:rPr>
          <w:rFonts w:ascii="Arial" w:hAnsi="Arial" w:cs="Arial"/>
        </w:rPr>
      </w:pPr>
    </w:p>
    <w:p w:rsidR="00413763" w:rsidRPr="00493A00" w:rsidRDefault="0081210F" w:rsidP="00D03105">
      <w:pPr>
        <w:spacing w:after="0" w:line="240" w:lineRule="auto"/>
        <w:jc w:val="both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FERNANDA GOERCK</w:t>
      </w:r>
    </w:p>
    <w:p w:rsidR="00413763" w:rsidRPr="00493A00" w:rsidRDefault="0081210F" w:rsidP="00D03105">
      <w:pPr>
        <w:spacing w:after="0" w:line="240" w:lineRule="auto"/>
        <w:jc w:val="both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Procuradora-Geral do Município</w:t>
      </w:r>
    </w:p>
    <w:sectPr w:rsidR="00413763" w:rsidRPr="00493A00" w:rsidSect="00286340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A18"/>
    <w:multiLevelType w:val="hybridMultilevel"/>
    <w:tmpl w:val="59740E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0C2"/>
    <w:multiLevelType w:val="hybridMultilevel"/>
    <w:tmpl w:val="85EC2E38"/>
    <w:lvl w:ilvl="0" w:tplc="03F062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826"/>
    <w:multiLevelType w:val="hybridMultilevel"/>
    <w:tmpl w:val="58ECE478"/>
    <w:lvl w:ilvl="0" w:tplc="395A86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68C"/>
    <w:multiLevelType w:val="hybridMultilevel"/>
    <w:tmpl w:val="7CC89EF6"/>
    <w:lvl w:ilvl="0" w:tplc="8A6CCF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3"/>
    <w:rsid w:val="0000665C"/>
    <w:rsid w:val="00064BD1"/>
    <w:rsid w:val="00064DE2"/>
    <w:rsid w:val="00082581"/>
    <w:rsid w:val="000A4B7A"/>
    <w:rsid w:val="000E4F3B"/>
    <w:rsid w:val="00104277"/>
    <w:rsid w:val="00110400"/>
    <w:rsid w:val="001360CF"/>
    <w:rsid w:val="001559DE"/>
    <w:rsid w:val="00164283"/>
    <w:rsid w:val="00165BCE"/>
    <w:rsid w:val="00167879"/>
    <w:rsid w:val="0018315F"/>
    <w:rsid w:val="0018317A"/>
    <w:rsid w:val="00195825"/>
    <w:rsid w:val="001B1B94"/>
    <w:rsid w:val="001E10EF"/>
    <w:rsid w:val="001E3409"/>
    <w:rsid w:val="001F1EB7"/>
    <w:rsid w:val="001F2C17"/>
    <w:rsid w:val="001F506F"/>
    <w:rsid w:val="0022459C"/>
    <w:rsid w:val="00225057"/>
    <w:rsid w:val="00225D46"/>
    <w:rsid w:val="00227AEC"/>
    <w:rsid w:val="00242BDB"/>
    <w:rsid w:val="00250A9B"/>
    <w:rsid w:val="0026085A"/>
    <w:rsid w:val="00286340"/>
    <w:rsid w:val="002B772F"/>
    <w:rsid w:val="002D2700"/>
    <w:rsid w:val="002D2DA2"/>
    <w:rsid w:val="002E724E"/>
    <w:rsid w:val="0030148F"/>
    <w:rsid w:val="00312E14"/>
    <w:rsid w:val="003148ED"/>
    <w:rsid w:val="003320FA"/>
    <w:rsid w:val="003376F3"/>
    <w:rsid w:val="00351AE3"/>
    <w:rsid w:val="00355036"/>
    <w:rsid w:val="00362AF6"/>
    <w:rsid w:val="00380A00"/>
    <w:rsid w:val="00387FB7"/>
    <w:rsid w:val="003B7773"/>
    <w:rsid w:val="003D6E11"/>
    <w:rsid w:val="00400093"/>
    <w:rsid w:val="00413763"/>
    <w:rsid w:val="00434450"/>
    <w:rsid w:val="00493A00"/>
    <w:rsid w:val="00495D4C"/>
    <w:rsid w:val="0049780C"/>
    <w:rsid w:val="004A58A9"/>
    <w:rsid w:val="004B545F"/>
    <w:rsid w:val="004D47DE"/>
    <w:rsid w:val="004E4BD8"/>
    <w:rsid w:val="004E4C59"/>
    <w:rsid w:val="004E5470"/>
    <w:rsid w:val="004E70F3"/>
    <w:rsid w:val="004F33B7"/>
    <w:rsid w:val="004F58B5"/>
    <w:rsid w:val="004F5C70"/>
    <w:rsid w:val="005137C4"/>
    <w:rsid w:val="00521F1B"/>
    <w:rsid w:val="00522E1C"/>
    <w:rsid w:val="005230AA"/>
    <w:rsid w:val="00531141"/>
    <w:rsid w:val="0053621E"/>
    <w:rsid w:val="00541C76"/>
    <w:rsid w:val="00562E0D"/>
    <w:rsid w:val="005651BA"/>
    <w:rsid w:val="00574F49"/>
    <w:rsid w:val="005A46E8"/>
    <w:rsid w:val="005A4B05"/>
    <w:rsid w:val="005C2EB4"/>
    <w:rsid w:val="005E4541"/>
    <w:rsid w:val="00650389"/>
    <w:rsid w:val="00691E63"/>
    <w:rsid w:val="00697072"/>
    <w:rsid w:val="00697B9D"/>
    <w:rsid w:val="00697C30"/>
    <w:rsid w:val="006B4FB2"/>
    <w:rsid w:val="006C1930"/>
    <w:rsid w:val="006C1FDD"/>
    <w:rsid w:val="006D4589"/>
    <w:rsid w:val="00700F10"/>
    <w:rsid w:val="007225CD"/>
    <w:rsid w:val="00737545"/>
    <w:rsid w:val="00743254"/>
    <w:rsid w:val="007570CF"/>
    <w:rsid w:val="00792AF2"/>
    <w:rsid w:val="007C0F25"/>
    <w:rsid w:val="007F0B27"/>
    <w:rsid w:val="00802810"/>
    <w:rsid w:val="0081210F"/>
    <w:rsid w:val="00831389"/>
    <w:rsid w:val="00856A02"/>
    <w:rsid w:val="00870344"/>
    <w:rsid w:val="00875077"/>
    <w:rsid w:val="00895CB0"/>
    <w:rsid w:val="008E1A9D"/>
    <w:rsid w:val="0090234E"/>
    <w:rsid w:val="00902F03"/>
    <w:rsid w:val="009203D2"/>
    <w:rsid w:val="009419E3"/>
    <w:rsid w:val="009506B2"/>
    <w:rsid w:val="0098482D"/>
    <w:rsid w:val="009A27F2"/>
    <w:rsid w:val="009E2CA1"/>
    <w:rsid w:val="00A012C7"/>
    <w:rsid w:val="00A26DC9"/>
    <w:rsid w:val="00A3212C"/>
    <w:rsid w:val="00A61F9D"/>
    <w:rsid w:val="00A65E3B"/>
    <w:rsid w:val="00A7483F"/>
    <w:rsid w:val="00A801C0"/>
    <w:rsid w:val="00AB07A2"/>
    <w:rsid w:val="00AC3C0D"/>
    <w:rsid w:val="00AD0B7A"/>
    <w:rsid w:val="00AD4BF6"/>
    <w:rsid w:val="00AE42D5"/>
    <w:rsid w:val="00AF7DE0"/>
    <w:rsid w:val="00B01273"/>
    <w:rsid w:val="00B15332"/>
    <w:rsid w:val="00B31278"/>
    <w:rsid w:val="00B55E7E"/>
    <w:rsid w:val="00B60BE7"/>
    <w:rsid w:val="00B749D3"/>
    <w:rsid w:val="00B8495F"/>
    <w:rsid w:val="00BD2380"/>
    <w:rsid w:val="00BD24D6"/>
    <w:rsid w:val="00BF2C16"/>
    <w:rsid w:val="00C42EF6"/>
    <w:rsid w:val="00C46BB6"/>
    <w:rsid w:val="00C5385A"/>
    <w:rsid w:val="00C61709"/>
    <w:rsid w:val="00C717DF"/>
    <w:rsid w:val="00C81CC1"/>
    <w:rsid w:val="00C90AF4"/>
    <w:rsid w:val="00C91BCE"/>
    <w:rsid w:val="00CD7E8A"/>
    <w:rsid w:val="00CF0181"/>
    <w:rsid w:val="00CF173C"/>
    <w:rsid w:val="00D02277"/>
    <w:rsid w:val="00D03105"/>
    <w:rsid w:val="00D35AD6"/>
    <w:rsid w:val="00D40DB6"/>
    <w:rsid w:val="00D466C8"/>
    <w:rsid w:val="00D63555"/>
    <w:rsid w:val="00D661E5"/>
    <w:rsid w:val="00D67384"/>
    <w:rsid w:val="00D674DC"/>
    <w:rsid w:val="00D7413C"/>
    <w:rsid w:val="00D74AD8"/>
    <w:rsid w:val="00D91D76"/>
    <w:rsid w:val="00D95890"/>
    <w:rsid w:val="00DB09F4"/>
    <w:rsid w:val="00DF32D6"/>
    <w:rsid w:val="00E0230C"/>
    <w:rsid w:val="00E246AB"/>
    <w:rsid w:val="00E43EF2"/>
    <w:rsid w:val="00E87324"/>
    <w:rsid w:val="00E95596"/>
    <w:rsid w:val="00EA18FF"/>
    <w:rsid w:val="00EB68DF"/>
    <w:rsid w:val="00ED2FBF"/>
    <w:rsid w:val="00EE4890"/>
    <w:rsid w:val="00EF7134"/>
    <w:rsid w:val="00F37137"/>
    <w:rsid w:val="00F40631"/>
    <w:rsid w:val="00F40B56"/>
    <w:rsid w:val="00FB2BBE"/>
    <w:rsid w:val="00FB6F0B"/>
    <w:rsid w:val="00FE20B4"/>
    <w:rsid w:val="00FE461D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Paloma</cp:lastModifiedBy>
  <cp:revision>2</cp:revision>
  <cp:lastPrinted>2020-04-01T20:02:00Z</cp:lastPrinted>
  <dcterms:created xsi:type="dcterms:W3CDTF">2022-09-08T18:26:00Z</dcterms:created>
  <dcterms:modified xsi:type="dcterms:W3CDTF">2022-09-08T18:26:00Z</dcterms:modified>
</cp:coreProperties>
</file>